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EE" w:rsidRPr="00A5398F" w:rsidRDefault="00B339EE" w:rsidP="00942BAD">
      <w:pPr>
        <w:pStyle w:val="Heading1"/>
      </w:pPr>
      <w:r w:rsidRPr="00B339EE">
        <w:t xml:space="preserve">Metaphysical reflections on Climate change and environmental </w:t>
      </w:r>
      <w:proofErr w:type="gramStart"/>
      <w:r w:rsidRPr="00B339EE">
        <w:t>crisis</w:t>
      </w:r>
      <w:r w:rsidR="00492871">
        <w:t xml:space="preserve"> </w:t>
      </w:r>
      <w:r w:rsidR="00A5398F">
        <w:t xml:space="preserve"> </w:t>
      </w:r>
      <w:bookmarkStart w:id="0" w:name="_GoBack"/>
      <w:bookmarkEnd w:id="0"/>
      <w:r w:rsidR="00492871">
        <w:t>[</w:t>
      </w:r>
      <w:proofErr w:type="gramEnd"/>
      <w:r w:rsidR="00492871">
        <w:t xml:space="preserve">By Peter </w:t>
      </w:r>
      <w:proofErr w:type="spellStart"/>
      <w:r w:rsidR="00492871">
        <w:t>Murigwa</w:t>
      </w:r>
      <w:proofErr w:type="spellEnd"/>
      <w:r w:rsidR="00492871">
        <w:t xml:space="preserve"> (MA)]</w:t>
      </w:r>
    </w:p>
    <w:p w:rsidR="00B339EE" w:rsidRPr="00B339EE" w:rsidRDefault="00B339EE" w:rsidP="003B04A9">
      <w:pPr>
        <w:jc w:val="both"/>
        <w:rPr>
          <w:rFonts w:ascii="Times New Roman" w:hAnsi="Times New Roman"/>
          <w:sz w:val="26"/>
        </w:rPr>
      </w:pPr>
      <w:r w:rsidRPr="00B339EE">
        <w:rPr>
          <w:rFonts w:ascii="Times New Roman" w:hAnsi="Times New Roman"/>
          <w:sz w:val="26"/>
        </w:rPr>
        <w:t xml:space="preserve">The call for a collective human action to curb the effects of climate change and environmental degradation has become more and more rampant in our times than ever before. </w:t>
      </w:r>
      <w:r w:rsidR="004D5B50">
        <w:rPr>
          <w:rFonts w:ascii="Times New Roman" w:hAnsi="Times New Roman"/>
          <w:sz w:val="26"/>
        </w:rPr>
        <w:t>The</w:t>
      </w:r>
      <w:r w:rsidRPr="00B339EE">
        <w:rPr>
          <w:rFonts w:ascii="Times New Roman" w:hAnsi="Times New Roman"/>
          <w:sz w:val="26"/>
        </w:rPr>
        <w:t xml:space="preserve"> universe is currently ravaged by calamities like wildfires, droughts, storms, heat waves, rising sea levels, melting glaciers and many more, at levels that humanity has never witnessed before. </w:t>
      </w:r>
      <w:r w:rsidR="00143AD0">
        <w:rPr>
          <w:rFonts w:ascii="Times New Roman" w:hAnsi="Times New Roman"/>
          <w:sz w:val="26"/>
        </w:rPr>
        <w:t xml:space="preserve">The human activities like </w:t>
      </w:r>
      <w:r w:rsidR="00143AD0" w:rsidRPr="00B339EE">
        <w:rPr>
          <w:rFonts w:ascii="Times New Roman" w:hAnsi="Times New Roman"/>
          <w:sz w:val="26"/>
        </w:rPr>
        <w:t xml:space="preserve">power plants, agriculture, vehicles and transport, </w:t>
      </w:r>
      <w:r w:rsidR="00143AD0">
        <w:rPr>
          <w:rFonts w:ascii="Times New Roman" w:hAnsi="Times New Roman"/>
          <w:sz w:val="26"/>
        </w:rPr>
        <w:t>cutting down of trees</w:t>
      </w:r>
      <w:r w:rsidR="00143AD0" w:rsidRPr="00B339EE">
        <w:rPr>
          <w:rFonts w:ascii="Times New Roman" w:hAnsi="Times New Roman"/>
          <w:sz w:val="26"/>
        </w:rPr>
        <w:t>, fishi</w:t>
      </w:r>
      <w:r w:rsidR="00143AD0">
        <w:rPr>
          <w:rFonts w:ascii="Times New Roman" w:hAnsi="Times New Roman"/>
          <w:sz w:val="26"/>
        </w:rPr>
        <w:t>ng and many more have been cited as the main cause</w:t>
      </w:r>
      <w:r w:rsidR="0035721C">
        <w:rPr>
          <w:rFonts w:ascii="Times New Roman" w:hAnsi="Times New Roman"/>
          <w:sz w:val="26"/>
        </w:rPr>
        <w:t xml:space="preserve">s of such calamities. </w:t>
      </w:r>
      <w:r w:rsidR="00D905C2">
        <w:rPr>
          <w:rFonts w:ascii="Times New Roman" w:hAnsi="Times New Roman"/>
          <w:sz w:val="26"/>
        </w:rPr>
        <w:t>T</w:t>
      </w:r>
      <w:r w:rsidR="00BC396E">
        <w:rPr>
          <w:rFonts w:ascii="Times New Roman" w:hAnsi="Times New Roman"/>
          <w:sz w:val="26"/>
        </w:rPr>
        <w:t xml:space="preserve">o </w:t>
      </w:r>
      <w:r w:rsidR="00942BAD">
        <w:rPr>
          <w:rFonts w:ascii="Times New Roman" w:hAnsi="Times New Roman"/>
          <w:sz w:val="26"/>
        </w:rPr>
        <w:t>contents</w:t>
      </w:r>
      <w:r w:rsidR="00D905C2">
        <w:rPr>
          <w:rFonts w:ascii="Times New Roman" w:hAnsi="Times New Roman"/>
          <w:sz w:val="26"/>
        </w:rPr>
        <w:t xml:space="preserve"> the effects of such phenomena a good number of</w:t>
      </w:r>
      <w:r w:rsidR="00BC396E">
        <w:rPr>
          <w:rFonts w:ascii="Times New Roman" w:hAnsi="Times New Roman"/>
          <w:sz w:val="26"/>
        </w:rPr>
        <w:t xml:space="preserve"> safer alternatives </w:t>
      </w:r>
      <w:r w:rsidR="00D905C2">
        <w:rPr>
          <w:rFonts w:ascii="Times New Roman" w:hAnsi="Times New Roman"/>
          <w:sz w:val="26"/>
        </w:rPr>
        <w:t>to such human activities have been suggested</w:t>
      </w:r>
      <w:r w:rsidR="00BC396E">
        <w:rPr>
          <w:rFonts w:ascii="Times New Roman" w:hAnsi="Times New Roman"/>
          <w:sz w:val="26"/>
        </w:rPr>
        <w:t xml:space="preserve">. </w:t>
      </w:r>
      <w:r w:rsidR="0035721C">
        <w:rPr>
          <w:rFonts w:ascii="Times New Roman" w:hAnsi="Times New Roman"/>
          <w:sz w:val="26"/>
        </w:rPr>
        <w:t xml:space="preserve">But </w:t>
      </w:r>
      <w:r w:rsidR="00A57DE0">
        <w:rPr>
          <w:rFonts w:ascii="Times New Roman" w:hAnsi="Times New Roman"/>
          <w:sz w:val="26"/>
        </w:rPr>
        <w:t xml:space="preserve">nobody knows </w:t>
      </w:r>
      <w:r w:rsidR="0035721C">
        <w:rPr>
          <w:rFonts w:ascii="Times New Roman" w:hAnsi="Times New Roman"/>
          <w:sz w:val="26"/>
        </w:rPr>
        <w:t xml:space="preserve">what </w:t>
      </w:r>
      <w:r w:rsidR="00A57DE0">
        <w:rPr>
          <w:rFonts w:ascii="Times New Roman" w:hAnsi="Times New Roman"/>
          <w:sz w:val="26"/>
        </w:rPr>
        <w:t xml:space="preserve">other effects such safer alternatives </w:t>
      </w:r>
      <w:r w:rsidR="00B2119B">
        <w:rPr>
          <w:rFonts w:ascii="Times New Roman" w:hAnsi="Times New Roman"/>
          <w:sz w:val="26"/>
        </w:rPr>
        <w:t xml:space="preserve">will </w:t>
      </w:r>
      <w:r w:rsidR="00A57DE0">
        <w:rPr>
          <w:rFonts w:ascii="Times New Roman" w:hAnsi="Times New Roman"/>
          <w:sz w:val="26"/>
        </w:rPr>
        <w:t>cause</w:t>
      </w:r>
      <w:r w:rsidR="00D56976">
        <w:rPr>
          <w:rFonts w:ascii="Times New Roman" w:hAnsi="Times New Roman"/>
          <w:sz w:val="26"/>
        </w:rPr>
        <w:t xml:space="preserve"> in turn</w:t>
      </w:r>
      <w:r w:rsidR="00942BAD">
        <w:rPr>
          <w:rFonts w:ascii="Times New Roman" w:hAnsi="Times New Roman"/>
          <w:sz w:val="26"/>
        </w:rPr>
        <w:t>. This article</w:t>
      </w:r>
      <w:r w:rsidR="00A57DE0">
        <w:rPr>
          <w:rFonts w:ascii="Times New Roman" w:hAnsi="Times New Roman"/>
          <w:sz w:val="26"/>
        </w:rPr>
        <w:t xml:space="preserve"> </w:t>
      </w:r>
      <w:r w:rsidR="0035721C">
        <w:rPr>
          <w:rFonts w:ascii="Times New Roman" w:hAnsi="Times New Roman"/>
          <w:sz w:val="26"/>
        </w:rPr>
        <w:t>explore</w:t>
      </w:r>
      <w:r w:rsidR="00A57DE0">
        <w:rPr>
          <w:rFonts w:ascii="Times New Roman" w:hAnsi="Times New Roman"/>
          <w:sz w:val="26"/>
        </w:rPr>
        <w:t xml:space="preserve">s into some metaphysical insights </w:t>
      </w:r>
      <w:r w:rsidR="00C307E2">
        <w:rPr>
          <w:rFonts w:ascii="Times New Roman" w:hAnsi="Times New Roman"/>
          <w:sz w:val="26"/>
        </w:rPr>
        <w:t>on being, climate change and environmental crisis.</w:t>
      </w:r>
    </w:p>
    <w:p w:rsidR="002A0074" w:rsidRDefault="00B339EE" w:rsidP="003B04A9">
      <w:pPr>
        <w:jc w:val="both"/>
        <w:rPr>
          <w:rFonts w:ascii="Times New Roman" w:hAnsi="Times New Roman"/>
          <w:sz w:val="26"/>
        </w:rPr>
      </w:pPr>
      <w:r w:rsidRPr="00B339EE">
        <w:rPr>
          <w:rFonts w:ascii="Times New Roman" w:hAnsi="Times New Roman"/>
          <w:sz w:val="26"/>
        </w:rPr>
        <w:t xml:space="preserve">In Heidegger’s view, “Nature was created or exists for the purpose of the human </w:t>
      </w:r>
      <w:proofErr w:type="spellStart"/>
      <w:r w:rsidRPr="00B339EE">
        <w:rPr>
          <w:rFonts w:ascii="Times New Roman" w:hAnsi="Times New Roman"/>
          <w:sz w:val="26"/>
        </w:rPr>
        <w:t>Dasein</w:t>
      </w:r>
      <w:proofErr w:type="spellEnd"/>
      <w:r w:rsidRPr="00B339EE">
        <w:rPr>
          <w:rFonts w:ascii="Times New Roman" w:hAnsi="Times New Roman"/>
          <w:sz w:val="26"/>
        </w:rPr>
        <w:t>.”</w:t>
      </w:r>
      <w:r>
        <w:rPr>
          <w:rStyle w:val="FootnoteReference"/>
          <w:rFonts w:ascii="Times New Roman" w:hAnsi="Times New Roman"/>
          <w:sz w:val="26"/>
        </w:rPr>
        <w:footnoteReference w:id="1"/>
      </w:r>
      <w:r w:rsidRPr="00B339EE">
        <w:rPr>
          <w:rFonts w:ascii="Times New Roman" w:hAnsi="Times New Roman"/>
          <w:sz w:val="26"/>
          <w:vertAlign w:val="superscript"/>
        </w:rPr>
        <w:t xml:space="preserve"> </w:t>
      </w:r>
      <w:r w:rsidRPr="00B339EE">
        <w:rPr>
          <w:rFonts w:ascii="Times New Roman" w:hAnsi="Times New Roman"/>
          <w:sz w:val="26"/>
        </w:rPr>
        <w:t xml:space="preserve">This means that the interplay between humanity and the universe was preordained at the outset of creation. Human existence depends on and is predetermined to depend on the world. </w:t>
      </w:r>
      <w:r w:rsidR="008D0F55">
        <w:rPr>
          <w:rFonts w:ascii="Times New Roman" w:hAnsi="Times New Roman"/>
          <w:sz w:val="26"/>
        </w:rPr>
        <w:t>Consequently, a being without the world is inconceivable</w:t>
      </w:r>
      <w:r w:rsidR="00B2119B">
        <w:rPr>
          <w:rFonts w:ascii="Times New Roman" w:hAnsi="Times New Roman"/>
          <w:sz w:val="26"/>
        </w:rPr>
        <w:t>.</w:t>
      </w:r>
      <w:r w:rsidR="002F2264">
        <w:rPr>
          <w:rFonts w:ascii="Times New Roman" w:hAnsi="Times New Roman"/>
          <w:sz w:val="26"/>
        </w:rPr>
        <w:t xml:space="preserve"> </w:t>
      </w:r>
      <w:r w:rsidR="00B2119B">
        <w:rPr>
          <w:rFonts w:ascii="Times New Roman" w:hAnsi="Times New Roman"/>
          <w:sz w:val="26"/>
        </w:rPr>
        <w:t>It is from this perspective that human beings have timelessly sought the fulfilment of their existential needs within the world. These existential needs include but not limited to</w:t>
      </w:r>
      <w:r w:rsidR="008840AB">
        <w:rPr>
          <w:rFonts w:ascii="Times New Roman" w:hAnsi="Times New Roman"/>
          <w:sz w:val="26"/>
        </w:rPr>
        <w:t xml:space="preserve"> energy, food and transport. Without these existential needs human life would be impossible.</w:t>
      </w:r>
    </w:p>
    <w:p w:rsidR="00B339EE" w:rsidRPr="00B339EE" w:rsidRDefault="00B339EE" w:rsidP="003B04A9">
      <w:pPr>
        <w:jc w:val="both"/>
        <w:rPr>
          <w:rFonts w:ascii="Times New Roman" w:hAnsi="Times New Roman"/>
          <w:sz w:val="26"/>
        </w:rPr>
      </w:pPr>
      <w:r w:rsidRPr="00B339EE">
        <w:rPr>
          <w:rFonts w:ascii="Times New Roman" w:hAnsi="Times New Roman"/>
          <w:sz w:val="26"/>
        </w:rPr>
        <w:t xml:space="preserve">However, when human beings engage themselves in </w:t>
      </w:r>
      <w:r w:rsidR="003B04A9">
        <w:rPr>
          <w:rFonts w:ascii="Times New Roman" w:hAnsi="Times New Roman"/>
          <w:sz w:val="26"/>
        </w:rPr>
        <w:t xml:space="preserve">such life-enhancing </w:t>
      </w:r>
      <w:r w:rsidR="00EF267F">
        <w:rPr>
          <w:rFonts w:ascii="Times New Roman" w:hAnsi="Times New Roman"/>
          <w:sz w:val="26"/>
        </w:rPr>
        <w:t xml:space="preserve">activities </w:t>
      </w:r>
      <w:r w:rsidR="008840AB">
        <w:rPr>
          <w:rFonts w:ascii="Times New Roman" w:hAnsi="Times New Roman"/>
          <w:sz w:val="26"/>
        </w:rPr>
        <w:t xml:space="preserve">the resultant is </w:t>
      </w:r>
      <w:r w:rsidRPr="00B339EE">
        <w:rPr>
          <w:rFonts w:ascii="Times New Roman" w:hAnsi="Times New Roman"/>
          <w:sz w:val="26"/>
        </w:rPr>
        <w:t>climate change and environmental degradation</w:t>
      </w:r>
      <w:r w:rsidR="002A0074">
        <w:rPr>
          <w:rFonts w:ascii="Times New Roman" w:hAnsi="Times New Roman"/>
          <w:sz w:val="26"/>
        </w:rPr>
        <w:t>.</w:t>
      </w:r>
      <w:r w:rsidR="00EF267F">
        <w:rPr>
          <w:rFonts w:ascii="Times New Roman" w:hAnsi="Times New Roman"/>
          <w:sz w:val="26"/>
        </w:rPr>
        <w:t xml:space="preserve"> </w:t>
      </w:r>
      <w:r w:rsidRPr="00B339EE">
        <w:rPr>
          <w:rFonts w:ascii="Times New Roman" w:hAnsi="Times New Roman"/>
          <w:sz w:val="26"/>
        </w:rPr>
        <w:t>Heidegger</w:t>
      </w:r>
      <w:r w:rsidR="002A0074">
        <w:rPr>
          <w:rFonts w:ascii="Times New Roman" w:hAnsi="Times New Roman"/>
          <w:sz w:val="26"/>
        </w:rPr>
        <w:t xml:space="preserve"> notes that</w:t>
      </w:r>
      <w:r w:rsidRPr="00B339EE">
        <w:rPr>
          <w:rFonts w:ascii="Times New Roman" w:hAnsi="Times New Roman"/>
          <w:sz w:val="26"/>
        </w:rPr>
        <w:t>, “the basic constitution of the</w:t>
      </w:r>
      <w:r w:rsidRPr="008840AB">
        <w:rPr>
          <w:rFonts w:ascii="Times New Roman" w:hAnsi="Times New Roman"/>
          <w:i/>
          <w:sz w:val="26"/>
        </w:rPr>
        <w:t xml:space="preserve"> </w:t>
      </w:r>
      <w:proofErr w:type="spellStart"/>
      <w:r w:rsidRPr="008840AB">
        <w:rPr>
          <w:rFonts w:ascii="Times New Roman" w:hAnsi="Times New Roman"/>
          <w:i/>
          <w:sz w:val="26"/>
        </w:rPr>
        <w:t>Dasein</w:t>
      </w:r>
      <w:proofErr w:type="spellEnd"/>
      <w:r w:rsidRPr="00B339EE">
        <w:rPr>
          <w:rFonts w:ascii="Times New Roman" w:hAnsi="Times New Roman"/>
          <w:sz w:val="26"/>
        </w:rPr>
        <w:t xml:space="preserve"> is be</w:t>
      </w:r>
      <w:r w:rsidR="00DF6FAA">
        <w:rPr>
          <w:rFonts w:ascii="Times New Roman" w:hAnsi="Times New Roman"/>
          <w:sz w:val="26"/>
        </w:rPr>
        <w:t>ing-in-the-world”, m</w:t>
      </w:r>
      <w:r w:rsidRPr="00B339EE">
        <w:rPr>
          <w:rFonts w:ascii="Times New Roman" w:hAnsi="Times New Roman"/>
          <w:sz w:val="26"/>
        </w:rPr>
        <w:t xml:space="preserve">eaning that </w:t>
      </w:r>
      <w:r w:rsidR="00DF6FAA">
        <w:rPr>
          <w:rFonts w:ascii="Times New Roman" w:hAnsi="Times New Roman"/>
          <w:sz w:val="26"/>
        </w:rPr>
        <w:t>“</w:t>
      </w:r>
      <w:r w:rsidRPr="00B339EE">
        <w:rPr>
          <w:rFonts w:ascii="Times New Roman" w:hAnsi="Times New Roman"/>
          <w:sz w:val="26"/>
        </w:rPr>
        <w:t>in its existence</w:t>
      </w:r>
      <w:r w:rsidR="00DF6FAA">
        <w:rPr>
          <w:rFonts w:ascii="Times New Roman" w:hAnsi="Times New Roman"/>
          <w:sz w:val="26"/>
        </w:rPr>
        <w:t>,</w:t>
      </w:r>
      <w:r w:rsidRPr="00B339EE">
        <w:rPr>
          <w:rFonts w:ascii="Times New Roman" w:hAnsi="Times New Roman"/>
          <w:sz w:val="26"/>
        </w:rPr>
        <w:t xml:space="preserve"> the </w:t>
      </w:r>
      <w:proofErr w:type="spellStart"/>
      <w:r w:rsidRPr="008840AB">
        <w:rPr>
          <w:rFonts w:ascii="Times New Roman" w:hAnsi="Times New Roman"/>
          <w:i/>
          <w:sz w:val="26"/>
        </w:rPr>
        <w:t>Dasein</w:t>
      </w:r>
      <w:proofErr w:type="spellEnd"/>
      <w:r w:rsidRPr="008840AB">
        <w:rPr>
          <w:rFonts w:ascii="Times New Roman" w:hAnsi="Times New Roman"/>
          <w:i/>
          <w:sz w:val="26"/>
        </w:rPr>
        <w:t xml:space="preserve"> </w:t>
      </w:r>
      <w:r w:rsidRPr="00B339EE">
        <w:rPr>
          <w:rFonts w:ascii="Times New Roman" w:hAnsi="Times New Roman"/>
          <w:sz w:val="26"/>
        </w:rPr>
        <w:t>is occupied with, about, being-able-to-be-in-the-world.”</w:t>
      </w:r>
      <w:r w:rsidR="00DF6FAA">
        <w:rPr>
          <w:rStyle w:val="FootnoteReference"/>
          <w:rFonts w:ascii="Times New Roman" w:hAnsi="Times New Roman"/>
          <w:sz w:val="26"/>
        </w:rPr>
        <w:footnoteReference w:id="2"/>
      </w:r>
      <w:r w:rsidRPr="00B339EE">
        <w:rPr>
          <w:rFonts w:ascii="Times New Roman" w:hAnsi="Times New Roman"/>
          <w:sz w:val="26"/>
        </w:rPr>
        <w:t xml:space="preserve"> </w:t>
      </w:r>
      <w:r w:rsidRPr="00B339EE">
        <w:rPr>
          <w:rFonts w:ascii="Times New Roman" w:hAnsi="Times New Roman" w:cs="Times New Roman"/>
          <w:sz w:val="26"/>
          <w:szCs w:val="26"/>
        </w:rPr>
        <w:t xml:space="preserve">This </w:t>
      </w:r>
      <w:r w:rsidR="00A63A75">
        <w:rPr>
          <w:rFonts w:ascii="Times New Roman" w:hAnsi="Times New Roman" w:cs="Times New Roman"/>
          <w:sz w:val="26"/>
          <w:szCs w:val="26"/>
        </w:rPr>
        <w:t xml:space="preserve">is </w:t>
      </w:r>
      <w:r w:rsidR="002A0074">
        <w:rPr>
          <w:rFonts w:ascii="Times New Roman" w:hAnsi="Times New Roman" w:cs="Times New Roman"/>
          <w:sz w:val="26"/>
          <w:szCs w:val="26"/>
        </w:rPr>
        <w:t xml:space="preserve">tantamount to </w:t>
      </w:r>
      <w:r w:rsidR="00A63A75">
        <w:rPr>
          <w:rFonts w:ascii="Times New Roman" w:hAnsi="Times New Roman" w:cs="Times New Roman"/>
          <w:sz w:val="26"/>
          <w:szCs w:val="26"/>
        </w:rPr>
        <w:t xml:space="preserve">an appreciation of the </w:t>
      </w:r>
      <w:r w:rsidR="005933B5">
        <w:rPr>
          <w:rFonts w:ascii="Times New Roman" w:hAnsi="Times New Roman" w:cs="Times New Roman"/>
          <w:sz w:val="26"/>
          <w:szCs w:val="26"/>
        </w:rPr>
        <w:t xml:space="preserve">rapport </w:t>
      </w:r>
      <w:r w:rsidR="00A63A75">
        <w:rPr>
          <w:rFonts w:ascii="Times New Roman" w:hAnsi="Times New Roman" w:cs="Times New Roman"/>
          <w:sz w:val="26"/>
          <w:szCs w:val="26"/>
        </w:rPr>
        <w:t xml:space="preserve">between </w:t>
      </w:r>
      <w:r w:rsidR="005933B5">
        <w:rPr>
          <w:rFonts w:ascii="Times New Roman" w:hAnsi="Times New Roman" w:cs="Times New Roman"/>
          <w:sz w:val="26"/>
          <w:szCs w:val="26"/>
        </w:rPr>
        <w:t xml:space="preserve">the universe </w:t>
      </w:r>
      <w:r w:rsidR="00A63A75">
        <w:rPr>
          <w:rFonts w:ascii="Times New Roman" w:hAnsi="Times New Roman" w:cs="Times New Roman"/>
          <w:sz w:val="26"/>
          <w:szCs w:val="26"/>
        </w:rPr>
        <w:t>and</w:t>
      </w:r>
      <w:r w:rsidR="005933B5" w:rsidRPr="005933B5">
        <w:rPr>
          <w:rFonts w:ascii="Times New Roman" w:hAnsi="Times New Roman" w:cs="Times New Roman"/>
          <w:sz w:val="26"/>
          <w:szCs w:val="26"/>
        </w:rPr>
        <w:t xml:space="preserve"> </w:t>
      </w:r>
      <w:r w:rsidR="005933B5">
        <w:rPr>
          <w:rFonts w:ascii="Times New Roman" w:hAnsi="Times New Roman" w:cs="Times New Roman"/>
          <w:sz w:val="26"/>
          <w:szCs w:val="26"/>
        </w:rPr>
        <w:t>humanity</w:t>
      </w:r>
      <w:r w:rsidR="00A63A75">
        <w:rPr>
          <w:rFonts w:ascii="Times New Roman" w:hAnsi="Times New Roman" w:cs="Times New Roman"/>
          <w:sz w:val="26"/>
          <w:szCs w:val="26"/>
        </w:rPr>
        <w:t xml:space="preserve">. </w:t>
      </w:r>
      <w:r w:rsidR="00DB0F70">
        <w:rPr>
          <w:rFonts w:ascii="Times New Roman" w:hAnsi="Times New Roman"/>
          <w:sz w:val="26"/>
        </w:rPr>
        <w:t>Needless to say</w:t>
      </w:r>
      <w:r w:rsidR="00942BAD">
        <w:rPr>
          <w:rFonts w:ascii="Times New Roman" w:hAnsi="Times New Roman"/>
          <w:sz w:val="26"/>
        </w:rPr>
        <w:t>,</w:t>
      </w:r>
      <w:r w:rsidR="00EB2242">
        <w:rPr>
          <w:rFonts w:ascii="Times New Roman" w:hAnsi="Times New Roman"/>
          <w:sz w:val="26"/>
        </w:rPr>
        <w:t xml:space="preserve"> such</w:t>
      </w:r>
      <w:r w:rsidR="005933B5">
        <w:rPr>
          <w:rFonts w:ascii="Times New Roman" w:hAnsi="Times New Roman"/>
          <w:sz w:val="26"/>
        </w:rPr>
        <w:t xml:space="preserve"> a</w:t>
      </w:r>
      <w:r w:rsidR="00EB2242">
        <w:rPr>
          <w:rFonts w:ascii="Times New Roman" w:hAnsi="Times New Roman"/>
          <w:sz w:val="26"/>
        </w:rPr>
        <w:t xml:space="preserve"> </w:t>
      </w:r>
      <w:r w:rsidR="007F1712">
        <w:rPr>
          <w:rFonts w:ascii="Times New Roman" w:hAnsi="Times New Roman"/>
          <w:sz w:val="26"/>
        </w:rPr>
        <w:t>rapport has brought and will always bring</w:t>
      </w:r>
      <w:r w:rsidR="00EB2242">
        <w:rPr>
          <w:rFonts w:ascii="Times New Roman" w:hAnsi="Times New Roman"/>
          <w:sz w:val="26"/>
        </w:rPr>
        <w:t xml:space="preserve"> </w:t>
      </w:r>
      <w:r w:rsidR="007F1712">
        <w:rPr>
          <w:rFonts w:ascii="Times New Roman" w:hAnsi="Times New Roman"/>
          <w:sz w:val="26"/>
        </w:rPr>
        <w:t>unforeseeable</w:t>
      </w:r>
      <w:r w:rsidR="00EA6962">
        <w:rPr>
          <w:rFonts w:ascii="Times New Roman" w:hAnsi="Times New Roman"/>
          <w:sz w:val="26"/>
        </w:rPr>
        <w:t xml:space="preserve"> </w:t>
      </w:r>
      <w:r w:rsidR="00EB2242">
        <w:rPr>
          <w:rFonts w:ascii="Times New Roman" w:hAnsi="Times New Roman"/>
          <w:sz w:val="26"/>
        </w:rPr>
        <w:t>consequences</w:t>
      </w:r>
      <w:r w:rsidR="00AC37F5">
        <w:rPr>
          <w:rFonts w:ascii="Times New Roman" w:hAnsi="Times New Roman"/>
          <w:sz w:val="26"/>
        </w:rPr>
        <w:t xml:space="preserve"> </w:t>
      </w:r>
      <w:r w:rsidR="008840AB">
        <w:rPr>
          <w:rFonts w:ascii="Times New Roman" w:hAnsi="Times New Roman"/>
          <w:sz w:val="26"/>
        </w:rPr>
        <w:t xml:space="preserve">now and in the future </w:t>
      </w:r>
      <w:r w:rsidR="00AC37F5">
        <w:rPr>
          <w:rFonts w:ascii="Times New Roman" w:hAnsi="Times New Roman"/>
          <w:sz w:val="26"/>
        </w:rPr>
        <w:t xml:space="preserve">and it is not within the prerogative of humanity to determine what will or will not happen. </w:t>
      </w:r>
      <w:r w:rsidRPr="00B339EE">
        <w:rPr>
          <w:rFonts w:ascii="Times New Roman" w:hAnsi="Times New Roman"/>
          <w:sz w:val="26"/>
        </w:rPr>
        <w:t>In Heidegge</w:t>
      </w:r>
      <w:r w:rsidR="00A63A75">
        <w:rPr>
          <w:rFonts w:ascii="Times New Roman" w:hAnsi="Times New Roman"/>
          <w:sz w:val="26"/>
        </w:rPr>
        <w:t>r</w:t>
      </w:r>
      <w:r w:rsidRPr="00B339EE">
        <w:rPr>
          <w:rFonts w:ascii="Times New Roman" w:hAnsi="Times New Roman"/>
          <w:sz w:val="26"/>
        </w:rPr>
        <w:t xml:space="preserve">’s view; </w:t>
      </w:r>
    </w:p>
    <w:p w:rsidR="00B339EE" w:rsidRPr="00390062" w:rsidRDefault="00B339EE" w:rsidP="003B04A9">
      <w:pPr>
        <w:ind w:left="720"/>
        <w:jc w:val="both"/>
        <w:rPr>
          <w:rFonts w:ascii="Times New Roman" w:hAnsi="Times New Roman" w:cs="Times New Roman"/>
        </w:rPr>
      </w:pPr>
      <w:r w:rsidRPr="00390062">
        <w:rPr>
          <w:rFonts w:ascii="Times New Roman" w:hAnsi="Times New Roman"/>
        </w:rPr>
        <w:t>“The world, is not the sum of all extant beings, not the universe of natural things – the world is not at all anything extant or handy. The concept of world is not a determination of the intra</w:t>
      </w:r>
      <w:r w:rsidR="00942BAD">
        <w:rPr>
          <w:rFonts w:ascii="Times New Roman" w:hAnsi="Times New Roman"/>
        </w:rPr>
        <w:t>-</w:t>
      </w:r>
      <w:r w:rsidRPr="00390062">
        <w:rPr>
          <w:rFonts w:ascii="Times New Roman" w:hAnsi="Times New Roman"/>
        </w:rPr>
        <w:t xml:space="preserve">worldly being as a being which is extant in itself. World is a determination of the </w:t>
      </w:r>
      <w:proofErr w:type="spellStart"/>
      <w:r w:rsidRPr="00390062">
        <w:rPr>
          <w:rFonts w:ascii="Times New Roman" w:hAnsi="Times New Roman"/>
        </w:rPr>
        <w:t>Dasein’s</w:t>
      </w:r>
      <w:proofErr w:type="spellEnd"/>
      <w:r w:rsidRPr="00390062">
        <w:rPr>
          <w:rFonts w:ascii="Times New Roman" w:hAnsi="Times New Roman"/>
        </w:rPr>
        <w:t xml:space="preserve"> being.”</w:t>
      </w:r>
      <w:r w:rsidR="00DF6FAA">
        <w:rPr>
          <w:rStyle w:val="FootnoteReference"/>
          <w:rFonts w:ascii="Times New Roman" w:hAnsi="Times New Roman"/>
        </w:rPr>
        <w:footnoteReference w:id="3"/>
      </w:r>
      <w:r w:rsidRPr="00390062">
        <w:rPr>
          <w:rFonts w:ascii="Times New Roman" w:hAnsi="Times New Roman"/>
        </w:rPr>
        <w:t xml:space="preserve"> </w:t>
      </w:r>
    </w:p>
    <w:p w:rsidR="00C40FF8" w:rsidRDefault="00B339EE" w:rsidP="003B04A9">
      <w:pPr>
        <w:jc w:val="both"/>
        <w:rPr>
          <w:rFonts w:ascii="Times New Roman" w:hAnsi="Times New Roman" w:cs="Times New Roman"/>
          <w:sz w:val="26"/>
          <w:szCs w:val="26"/>
        </w:rPr>
      </w:pPr>
      <w:r w:rsidRPr="00B339EE">
        <w:rPr>
          <w:rFonts w:ascii="Times New Roman" w:hAnsi="Times New Roman"/>
          <w:sz w:val="26"/>
        </w:rPr>
        <w:lastRenderedPageBreak/>
        <w:t>Hence, to the extent that the human existen</w:t>
      </w:r>
      <w:r w:rsidR="00AC37F5">
        <w:rPr>
          <w:rFonts w:ascii="Times New Roman" w:hAnsi="Times New Roman"/>
          <w:sz w:val="26"/>
        </w:rPr>
        <w:t>tial situation is</w:t>
      </w:r>
      <w:r w:rsidRPr="00B339EE">
        <w:rPr>
          <w:rFonts w:ascii="Times New Roman" w:hAnsi="Times New Roman"/>
          <w:sz w:val="26"/>
        </w:rPr>
        <w:t xml:space="preserve"> dynamic, the world too is </w:t>
      </w:r>
      <w:r w:rsidR="00C40FF8">
        <w:rPr>
          <w:rFonts w:ascii="Times New Roman" w:hAnsi="Times New Roman"/>
          <w:sz w:val="26"/>
        </w:rPr>
        <w:t xml:space="preserve">dynamic. It continuously fluctuates with the development of human initiatives. </w:t>
      </w:r>
      <w:r w:rsidRPr="00B339EE">
        <w:rPr>
          <w:rFonts w:ascii="Times New Roman" w:hAnsi="Times New Roman"/>
          <w:sz w:val="26"/>
        </w:rPr>
        <w:t xml:space="preserve">On the other hand, it goes without saying that, </w:t>
      </w:r>
      <w:r w:rsidRPr="00B339EE">
        <w:rPr>
          <w:rFonts w:ascii="Times New Roman" w:hAnsi="Times New Roman" w:cs="Times New Roman"/>
          <w:sz w:val="26"/>
          <w:szCs w:val="26"/>
        </w:rPr>
        <w:t xml:space="preserve">human beings are compelled by their conatus to work in order to preserve their being. Hence, a complete understanding of the world, cannot </w:t>
      </w:r>
      <w:r w:rsidR="003B04A9">
        <w:rPr>
          <w:rFonts w:ascii="Times New Roman" w:hAnsi="Times New Roman" w:cs="Times New Roman"/>
          <w:sz w:val="26"/>
          <w:szCs w:val="26"/>
        </w:rPr>
        <w:t xml:space="preserve">and should not </w:t>
      </w:r>
      <w:r w:rsidRPr="00B339EE">
        <w:rPr>
          <w:rFonts w:ascii="Times New Roman" w:hAnsi="Times New Roman" w:cs="Times New Roman"/>
          <w:sz w:val="26"/>
          <w:szCs w:val="26"/>
        </w:rPr>
        <w:t xml:space="preserve">be detached or separated from </w:t>
      </w:r>
      <w:r w:rsidR="003B04A9">
        <w:rPr>
          <w:rFonts w:ascii="Times New Roman" w:hAnsi="Times New Roman" w:cs="Times New Roman"/>
          <w:sz w:val="26"/>
          <w:szCs w:val="26"/>
        </w:rPr>
        <w:t xml:space="preserve">the </w:t>
      </w:r>
      <w:r w:rsidR="00DB0F70">
        <w:rPr>
          <w:rFonts w:ascii="Times New Roman" w:hAnsi="Times New Roman" w:cs="Times New Roman"/>
          <w:sz w:val="26"/>
          <w:szCs w:val="26"/>
        </w:rPr>
        <w:t>human activities</w:t>
      </w:r>
      <w:r w:rsidRPr="00B339EE">
        <w:rPr>
          <w:rFonts w:ascii="Times New Roman" w:hAnsi="Times New Roman" w:cs="Times New Roman"/>
          <w:sz w:val="26"/>
          <w:szCs w:val="26"/>
        </w:rPr>
        <w:t xml:space="preserve">. With the ever growing world population and the continuous rise in </w:t>
      </w:r>
      <w:r w:rsidR="003B04A9">
        <w:rPr>
          <w:rFonts w:ascii="Times New Roman" w:hAnsi="Times New Roman" w:cs="Times New Roman"/>
          <w:sz w:val="26"/>
          <w:szCs w:val="26"/>
        </w:rPr>
        <w:t xml:space="preserve">demand for technology, some outcomes are unavoidable, or as Hegel says, </w:t>
      </w:r>
      <w:r w:rsidRPr="00B339EE">
        <w:rPr>
          <w:rFonts w:ascii="Times New Roman" w:hAnsi="Times New Roman" w:cs="Times New Roman"/>
          <w:sz w:val="26"/>
          <w:szCs w:val="26"/>
        </w:rPr>
        <w:t>“A given outcome is only necessary, that is inevitable, given certain conditions.”</w:t>
      </w:r>
      <w:r w:rsidR="00464C92">
        <w:rPr>
          <w:rStyle w:val="FootnoteReference"/>
          <w:rFonts w:ascii="Times New Roman" w:hAnsi="Times New Roman" w:cs="Times New Roman"/>
          <w:sz w:val="26"/>
          <w:szCs w:val="26"/>
        </w:rPr>
        <w:footnoteReference w:id="4"/>
      </w:r>
      <w:r w:rsidRPr="00B339EE">
        <w:rPr>
          <w:rFonts w:ascii="Times New Roman" w:hAnsi="Times New Roman" w:cs="Times New Roman"/>
          <w:sz w:val="26"/>
          <w:szCs w:val="26"/>
          <w:vertAlign w:val="superscript"/>
        </w:rPr>
        <w:t xml:space="preserve"> </w:t>
      </w:r>
      <w:r w:rsidR="00B60CF9">
        <w:rPr>
          <w:rFonts w:ascii="Times New Roman" w:hAnsi="Times New Roman" w:cs="Times New Roman"/>
          <w:sz w:val="26"/>
          <w:szCs w:val="26"/>
        </w:rPr>
        <w:t xml:space="preserve">The human condition here, is </w:t>
      </w:r>
      <w:r w:rsidR="00EE6DFB">
        <w:rPr>
          <w:rFonts w:ascii="Times New Roman" w:hAnsi="Times New Roman" w:cs="Times New Roman"/>
          <w:sz w:val="26"/>
          <w:szCs w:val="26"/>
        </w:rPr>
        <w:t xml:space="preserve">a </w:t>
      </w:r>
      <w:r w:rsidRPr="00B339EE">
        <w:rPr>
          <w:rFonts w:ascii="Times New Roman" w:hAnsi="Times New Roman" w:cs="Times New Roman"/>
          <w:sz w:val="26"/>
          <w:szCs w:val="26"/>
        </w:rPr>
        <w:t>suff</w:t>
      </w:r>
      <w:r w:rsidR="00B60CF9">
        <w:rPr>
          <w:rFonts w:ascii="Times New Roman" w:hAnsi="Times New Roman" w:cs="Times New Roman"/>
          <w:sz w:val="26"/>
          <w:szCs w:val="26"/>
        </w:rPr>
        <w:t xml:space="preserve">icient </w:t>
      </w:r>
      <w:r w:rsidR="00EE6DFB">
        <w:rPr>
          <w:rFonts w:ascii="Times New Roman" w:hAnsi="Times New Roman" w:cs="Times New Roman"/>
          <w:sz w:val="26"/>
          <w:szCs w:val="26"/>
        </w:rPr>
        <w:t xml:space="preserve">condition </w:t>
      </w:r>
      <w:r w:rsidR="00B60CF9">
        <w:rPr>
          <w:rFonts w:ascii="Times New Roman" w:hAnsi="Times New Roman" w:cs="Times New Roman"/>
          <w:sz w:val="26"/>
          <w:szCs w:val="26"/>
        </w:rPr>
        <w:t>to account for</w:t>
      </w:r>
      <w:r w:rsidRPr="00B339EE">
        <w:rPr>
          <w:rFonts w:ascii="Times New Roman" w:hAnsi="Times New Roman" w:cs="Times New Roman"/>
          <w:sz w:val="26"/>
          <w:szCs w:val="26"/>
        </w:rPr>
        <w:t xml:space="preserve"> climate change and environmental degradation, for it is in his engagement with the world tha</w:t>
      </w:r>
      <w:r w:rsidR="00B60CF9">
        <w:rPr>
          <w:rFonts w:ascii="Times New Roman" w:hAnsi="Times New Roman" w:cs="Times New Roman"/>
          <w:sz w:val="26"/>
          <w:szCs w:val="26"/>
        </w:rPr>
        <w:t>t his existence emanates</w:t>
      </w:r>
      <w:r w:rsidR="00C40FF8">
        <w:rPr>
          <w:rFonts w:ascii="Times New Roman" w:hAnsi="Times New Roman" w:cs="Times New Roman"/>
          <w:sz w:val="26"/>
          <w:szCs w:val="26"/>
        </w:rPr>
        <w:t xml:space="preserve">. </w:t>
      </w:r>
    </w:p>
    <w:p w:rsidR="00B339EE" w:rsidRPr="00AC37F5" w:rsidRDefault="00C40FF8" w:rsidP="003B04A9">
      <w:pPr>
        <w:jc w:val="both"/>
        <w:rPr>
          <w:rFonts w:ascii="Times New Roman" w:hAnsi="Times New Roman"/>
          <w:sz w:val="26"/>
        </w:rPr>
      </w:pPr>
      <w:r>
        <w:rPr>
          <w:rFonts w:ascii="Times New Roman" w:hAnsi="Times New Roman" w:cs="Times New Roman"/>
          <w:sz w:val="26"/>
          <w:szCs w:val="26"/>
        </w:rPr>
        <w:t>However,</w:t>
      </w:r>
      <w:r w:rsidR="00B339EE" w:rsidRPr="00B339EE">
        <w:rPr>
          <w:rFonts w:ascii="Times New Roman" w:hAnsi="Times New Roman" w:cs="Times New Roman"/>
          <w:sz w:val="26"/>
          <w:szCs w:val="26"/>
        </w:rPr>
        <w:t xml:space="preserve"> this </w:t>
      </w:r>
      <w:r w:rsidR="00B60CF9">
        <w:rPr>
          <w:rFonts w:ascii="Times New Roman" w:hAnsi="Times New Roman" w:cs="Times New Roman"/>
          <w:sz w:val="26"/>
          <w:szCs w:val="26"/>
        </w:rPr>
        <w:t xml:space="preserve">is not synonymous to the advocation of </w:t>
      </w:r>
      <w:r w:rsidR="00EE6DFB">
        <w:rPr>
          <w:rFonts w:ascii="Times New Roman" w:hAnsi="Times New Roman" w:cs="Times New Roman"/>
          <w:sz w:val="26"/>
          <w:szCs w:val="26"/>
        </w:rPr>
        <w:t>human idleness to the effects of</w:t>
      </w:r>
      <w:r w:rsidR="00B339EE" w:rsidRPr="00B339EE">
        <w:rPr>
          <w:rFonts w:ascii="Times New Roman" w:hAnsi="Times New Roman" w:cs="Times New Roman"/>
          <w:sz w:val="26"/>
          <w:szCs w:val="26"/>
        </w:rPr>
        <w:t xml:space="preserve"> climate change and environmental degradation. </w:t>
      </w:r>
      <w:r w:rsidR="00B339EE" w:rsidRPr="00B339EE">
        <w:rPr>
          <w:rFonts w:ascii="Times New Roman" w:hAnsi="Times New Roman"/>
          <w:sz w:val="26"/>
        </w:rPr>
        <w:t>Human beings exist to think and to take charge of their existential situations. Climate change and environmental degradation are some such existential situations that human beings ought to grapple with. This is what distinguishes human beings as rational beings from the brutes. A human being is by nature a rational being, and in so far as his ration</w:t>
      </w:r>
      <w:r w:rsidR="00EE6DFB">
        <w:rPr>
          <w:rFonts w:ascii="Times New Roman" w:hAnsi="Times New Roman"/>
          <w:sz w:val="26"/>
        </w:rPr>
        <w:t>ality enables him to realize</w:t>
      </w:r>
      <w:r w:rsidR="00E80B54">
        <w:rPr>
          <w:rFonts w:ascii="Times New Roman" w:hAnsi="Times New Roman"/>
          <w:sz w:val="26"/>
        </w:rPr>
        <w:t xml:space="preserve"> his identity</w:t>
      </w:r>
      <w:r w:rsidR="00B339EE" w:rsidRPr="00B339EE">
        <w:rPr>
          <w:rFonts w:ascii="Times New Roman" w:hAnsi="Times New Roman"/>
          <w:sz w:val="26"/>
        </w:rPr>
        <w:t xml:space="preserve"> </w:t>
      </w:r>
      <w:r w:rsidR="00EE6DFB">
        <w:rPr>
          <w:rFonts w:ascii="Times New Roman" w:hAnsi="Times New Roman"/>
          <w:sz w:val="26"/>
        </w:rPr>
        <w:t xml:space="preserve">and his existential needs, </w:t>
      </w:r>
      <w:r w:rsidR="00E80B54">
        <w:rPr>
          <w:rFonts w:ascii="Times New Roman" w:hAnsi="Times New Roman"/>
          <w:sz w:val="26"/>
        </w:rPr>
        <w:t>it</w:t>
      </w:r>
      <w:r w:rsidR="00B339EE" w:rsidRPr="00B339EE">
        <w:rPr>
          <w:rFonts w:ascii="Times New Roman" w:hAnsi="Times New Roman"/>
          <w:sz w:val="26"/>
        </w:rPr>
        <w:t xml:space="preserve"> also </w:t>
      </w:r>
      <w:r w:rsidR="00E80B54">
        <w:rPr>
          <w:rFonts w:ascii="Times New Roman" w:hAnsi="Times New Roman"/>
          <w:sz w:val="26"/>
        </w:rPr>
        <w:t xml:space="preserve">brings </w:t>
      </w:r>
      <w:r w:rsidR="00D50245">
        <w:rPr>
          <w:rFonts w:ascii="Times New Roman" w:hAnsi="Times New Roman"/>
          <w:sz w:val="26"/>
        </w:rPr>
        <w:t>destruction to his being in the name of self-preservation</w:t>
      </w:r>
      <w:r>
        <w:rPr>
          <w:rFonts w:ascii="Times New Roman" w:hAnsi="Times New Roman"/>
          <w:sz w:val="26"/>
        </w:rPr>
        <w:t>.</w:t>
      </w:r>
    </w:p>
    <w:p w:rsidR="00B339EE" w:rsidRPr="00B339EE" w:rsidRDefault="0017715B" w:rsidP="003B04A9">
      <w:pPr>
        <w:jc w:val="both"/>
        <w:rPr>
          <w:rFonts w:ascii="Times New Roman" w:hAnsi="Times New Roman" w:cs="Times New Roman"/>
          <w:sz w:val="26"/>
          <w:szCs w:val="24"/>
          <w:vertAlign w:val="superscript"/>
        </w:rPr>
      </w:pPr>
      <w:r>
        <w:rPr>
          <w:rFonts w:ascii="Times New Roman" w:hAnsi="Times New Roman"/>
          <w:sz w:val="26"/>
        </w:rPr>
        <w:t>I</w:t>
      </w:r>
      <w:r w:rsidR="00EE6DFB">
        <w:rPr>
          <w:rFonts w:ascii="Times New Roman" w:hAnsi="Times New Roman"/>
          <w:sz w:val="26"/>
        </w:rPr>
        <w:t>n Spinoza’s view, “t</w:t>
      </w:r>
      <w:r w:rsidR="00B339EE" w:rsidRPr="00B339EE">
        <w:rPr>
          <w:rFonts w:ascii="Times New Roman" w:hAnsi="Times New Roman"/>
          <w:sz w:val="26"/>
        </w:rPr>
        <w:t>he ultimate explanation of the world lies within the world; the world is fully explicable as a self-contained system.”</w:t>
      </w:r>
      <w:r>
        <w:rPr>
          <w:rStyle w:val="FootnoteReference"/>
          <w:rFonts w:ascii="Times New Roman" w:hAnsi="Times New Roman"/>
          <w:sz w:val="26"/>
        </w:rPr>
        <w:footnoteReference w:id="5"/>
      </w:r>
      <w:r w:rsidR="00B339EE" w:rsidRPr="00B339EE">
        <w:rPr>
          <w:rFonts w:ascii="Times New Roman" w:hAnsi="Times New Roman"/>
          <w:sz w:val="26"/>
          <w:vertAlign w:val="superscript"/>
        </w:rPr>
        <w:t xml:space="preserve"> </w:t>
      </w:r>
      <w:r w:rsidR="00B339EE" w:rsidRPr="00B339EE">
        <w:rPr>
          <w:rFonts w:ascii="Times New Roman" w:hAnsi="Times New Roman"/>
          <w:sz w:val="26"/>
        </w:rPr>
        <w:t xml:space="preserve">In this sense, to the extent that human activity in the world is inevitable, climate change and environmental degradation are inevitable too and their explanation subsists within their own nature. </w:t>
      </w:r>
      <w:r w:rsidR="00B339EE" w:rsidRPr="00B339EE">
        <w:rPr>
          <w:rFonts w:ascii="Times New Roman" w:hAnsi="Times New Roman" w:cs="Times New Roman"/>
          <w:sz w:val="26"/>
          <w:szCs w:val="24"/>
        </w:rPr>
        <w:t>“</w:t>
      </w:r>
      <w:r w:rsidR="00EE6DFB" w:rsidRPr="00B339EE">
        <w:rPr>
          <w:rFonts w:ascii="Times New Roman" w:hAnsi="Times New Roman"/>
          <w:sz w:val="26"/>
        </w:rPr>
        <w:t>Nothing</w:t>
      </w:r>
      <w:r w:rsidR="00B339EE" w:rsidRPr="00B339EE">
        <w:rPr>
          <w:rFonts w:ascii="Times New Roman" w:hAnsi="Times New Roman"/>
          <w:sz w:val="26"/>
        </w:rPr>
        <w:t xml:space="preserve"> can be the cause of its own destruction”; argues Spinoza. “The destruction of a thing is always through an external cause.</w:t>
      </w:r>
      <w:r w:rsidR="00B339EE" w:rsidRPr="00B339EE">
        <w:rPr>
          <w:rFonts w:ascii="Times New Roman" w:hAnsi="Times New Roman" w:cs="Times New Roman"/>
          <w:sz w:val="26"/>
          <w:szCs w:val="24"/>
        </w:rPr>
        <w:t>"</w:t>
      </w:r>
      <w:r>
        <w:rPr>
          <w:rStyle w:val="FootnoteReference"/>
          <w:rFonts w:ascii="Times New Roman" w:hAnsi="Times New Roman" w:cs="Times New Roman"/>
          <w:sz w:val="26"/>
          <w:szCs w:val="24"/>
        </w:rPr>
        <w:footnoteReference w:id="6"/>
      </w:r>
      <w:r w:rsidR="00B339EE" w:rsidRPr="00B339EE">
        <w:rPr>
          <w:rFonts w:ascii="Times New Roman" w:hAnsi="Times New Roman" w:cs="Times New Roman"/>
          <w:sz w:val="26"/>
          <w:szCs w:val="24"/>
        </w:rPr>
        <w:t xml:space="preserve"> This means that, it is neve</w:t>
      </w:r>
      <w:r w:rsidR="00243056">
        <w:rPr>
          <w:rFonts w:ascii="Times New Roman" w:hAnsi="Times New Roman" w:cs="Times New Roman"/>
          <w:sz w:val="26"/>
          <w:szCs w:val="24"/>
        </w:rPr>
        <w:t>r a human intention to cause his or her</w:t>
      </w:r>
      <w:r w:rsidR="00B339EE" w:rsidRPr="00B339EE">
        <w:rPr>
          <w:rFonts w:ascii="Times New Roman" w:hAnsi="Times New Roman" w:cs="Times New Roman"/>
          <w:sz w:val="26"/>
          <w:szCs w:val="24"/>
        </w:rPr>
        <w:t xml:space="preserve"> own destruction </w:t>
      </w:r>
      <w:r w:rsidR="00D50245">
        <w:rPr>
          <w:rFonts w:ascii="Times New Roman" w:hAnsi="Times New Roman" w:cs="Times New Roman"/>
          <w:sz w:val="26"/>
          <w:szCs w:val="24"/>
        </w:rPr>
        <w:t xml:space="preserve">either </w:t>
      </w:r>
      <w:r w:rsidR="00B339EE" w:rsidRPr="00B339EE">
        <w:rPr>
          <w:rFonts w:ascii="Times New Roman" w:hAnsi="Times New Roman" w:cs="Times New Roman"/>
          <w:sz w:val="26"/>
          <w:szCs w:val="24"/>
        </w:rPr>
        <w:t>through Climate change and environmental degradation</w:t>
      </w:r>
      <w:r w:rsidR="00D50245">
        <w:rPr>
          <w:rFonts w:ascii="Times New Roman" w:hAnsi="Times New Roman" w:cs="Times New Roman"/>
          <w:sz w:val="26"/>
          <w:szCs w:val="24"/>
        </w:rPr>
        <w:t xml:space="preserve"> or through any other means</w:t>
      </w:r>
      <w:r w:rsidR="00B339EE" w:rsidRPr="00B339EE">
        <w:rPr>
          <w:rFonts w:ascii="Times New Roman" w:hAnsi="Times New Roman" w:cs="Times New Roman"/>
          <w:sz w:val="26"/>
          <w:szCs w:val="24"/>
        </w:rPr>
        <w:t xml:space="preserve">. Such phenomena are just byproducts of </w:t>
      </w:r>
      <w:r w:rsidR="00B339EE" w:rsidRPr="00B339EE">
        <w:rPr>
          <w:rFonts w:ascii="Times New Roman" w:hAnsi="Times New Roman" w:cs="Times New Roman"/>
          <w:sz w:val="26"/>
          <w:szCs w:val="26"/>
        </w:rPr>
        <w:t>life-oriented human activities</w:t>
      </w:r>
      <w:r w:rsidR="00B339EE" w:rsidRPr="00B339EE">
        <w:rPr>
          <w:rFonts w:ascii="Times New Roman" w:hAnsi="Times New Roman" w:cs="Times New Roman"/>
          <w:sz w:val="26"/>
          <w:szCs w:val="24"/>
        </w:rPr>
        <w:t xml:space="preserve"> and</w:t>
      </w:r>
      <w:r w:rsidR="00E80B54">
        <w:rPr>
          <w:rFonts w:ascii="Times New Roman" w:hAnsi="Times New Roman"/>
          <w:sz w:val="26"/>
        </w:rPr>
        <w:t xml:space="preserve"> they become</w:t>
      </w:r>
      <w:r w:rsidR="00B339EE" w:rsidRPr="00B339EE">
        <w:rPr>
          <w:rFonts w:ascii="Times New Roman" w:hAnsi="Times New Roman"/>
          <w:sz w:val="26"/>
        </w:rPr>
        <w:t xml:space="preserve"> of concern for t</w:t>
      </w:r>
      <w:r w:rsidR="00E80B54">
        <w:rPr>
          <w:rFonts w:ascii="Times New Roman" w:hAnsi="Times New Roman"/>
          <w:sz w:val="26"/>
        </w:rPr>
        <w:t>he human species in so far as they threaten</w:t>
      </w:r>
      <w:r w:rsidR="00B339EE" w:rsidRPr="00B339EE">
        <w:rPr>
          <w:rFonts w:ascii="Times New Roman" w:hAnsi="Times New Roman"/>
          <w:sz w:val="26"/>
        </w:rPr>
        <w:t xml:space="preserve"> its survival. </w:t>
      </w:r>
      <w:r w:rsidR="00B339EE" w:rsidRPr="00B339EE">
        <w:rPr>
          <w:rFonts w:ascii="Times New Roman" w:hAnsi="Times New Roman" w:cs="Times New Roman"/>
          <w:sz w:val="26"/>
          <w:szCs w:val="24"/>
        </w:rPr>
        <w:t>But Spinoza further remarks that, “</w:t>
      </w:r>
      <w:r w:rsidR="00B339EE" w:rsidRPr="00B339EE">
        <w:rPr>
          <w:rFonts w:ascii="Times New Roman" w:hAnsi="Times New Roman"/>
          <w:sz w:val="26"/>
        </w:rPr>
        <w:t>We are free in so far as the explanation of what we do derives from our conative disposition to behave in certain ways, as our essential natures meet each situation.”</w:t>
      </w:r>
      <w:r>
        <w:rPr>
          <w:rStyle w:val="FootnoteReference"/>
          <w:rFonts w:ascii="Times New Roman" w:hAnsi="Times New Roman"/>
          <w:sz w:val="26"/>
        </w:rPr>
        <w:footnoteReference w:id="7"/>
      </w:r>
      <w:r w:rsidR="00B339EE" w:rsidRPr="00B339EE">
        <w:rPr>
          <w:rFonts w:ascii="Times New Roman" w:hAnsi="Times New Roman"/>
          <w:sz w:val="26"/>
          <w:vertAlign w:val="superscript"/>
        </w:rPr>
        <w:t xml:space="preserve"> </w:t>
      </w:r>
      <w:r w:rsidR="00B339EE" w:rsidRPr="00B339EE">
        <w:rPr>
          <w:rFonts w:ascii="Times New Roman" w:hAnsi="Times New Roman"/>
          <w:sz w:val="26"/>
        </w:rPr>
        <w:t xml:space="preserve">The world was given to man from the outset of his existence to satisfy all his existential needs. This means that the consequences of human actions in the world like climate change and environmental degradation follows with absolute necessity </w:t>
      </w:r>
      <w:r w:rsidR="00B339EE" w:rsidRPr="00B339EE">
        <w:rPr>
          <w:rFonts w:ascii="Times New Roman" w:hAnsi="Times New Roman"/>
          <w:sz w:val="26"/>
        </w:rPr>
        <w:lastRenderedPageBreak/>
        <w:t xml:space="preserve">from such a rapport, since </w:t>
      </w:r>
      <w:r w:rsidR="00B339EE" w:rsidRPr="00B339EE">
        <w:rPr>
          <w:rFonts w:ascii="Times New Roman" w:hAnsi="Times New Roman" w:cs="Times New Roman"/>
          <w:sz w:val="26"/>
          <w:szCs w:val="24"/>
        </w:rPr>
        <w:t>the knowledge of an effect depends on, and involves, the knowledge of a cause."</w:t>
      </w:r>
      <w:r>
        <w:rPr>
          <w:rStyle w:val="FootnoteReference"/>
          <w:rFonts w:ascii="Times New Roman" w:hAnsi="Times New Roman" w:cs="Times New Roman"/>
          <w:sz w:val="26"/>
          <w:szCs w:val="24"/>
        </w:rPr>
        <w:footnoteReference w:id="8"/>
      </w:r>
      <w:r w:rsidR="00B339EE" w:rsidRPr="00B339EE">
        <w:rPr>
          <w:rFonts w:ascii="Times New Roman" w:hAnsi="Times New Roman"/>
          <w:sz w:val="26"/>
        </w:rPr>
        <w:t>. Suffice to say</w:t>
      </w:r>
      <w:r w:rsidR="00C9792C">
        <w:rPr>
          <w:rFonts w:ascii="Times New Roman" w:hAnsi="Times New Roman"/>
          <w:sz w:val="26"/>
        </w:rPr>
        <w:t xml:space="preserve">, the human condition is </w:t>
      </w:r>
      <w:r w:rsidR="009C5415">
        <w:rPr>
          <w:rFonts w:ascii="Times New Roman" w:hAnsi="Times New Roman"/>
          <w:sz w:val="26"/>
        </w:rPr>
        <w:t xml:space="preserve">a </w:t>
      </w:r>
      <w:r w:rsidR="00C9792C" w:rsidRPr="00B339EE">
        <w:rPr>
          <w:rFonts w:ascii="Times New Roman" w:hAnsi="Times New Roman" w:cs="Times New Roman"/>
          <w:sz w:val="26"/>
          <w:szCs w:val="26"/>
        </w:rPr>
        <w:t>suff</w:t>
      </w:r>
      <w:r w:rsidR="00C9792C">
        <w:rPr>
          <w:rFonts w:ascii="Times New Roman" w:hAnsi="Times New Roman" w:cs="Times New Roman"/>
          <w:sz w:val="26"/>
          <w:szCs w:val="26"/>
        </w:rPr>
        <w:t>icient reason to guarantee the occurrence</w:t>
      </w:r>
      <w:r w:rsidR="00B339EE" w:rsidRPr="00B339EE">
        <w:rPr>
          <w:rFonts w:ascii="Times New Roman" w:hAnsi="Times New Roman"/>
          <w:sz w:val="26"/>
        </w:rPr>
        <w:t xml:space="preserve"> of climate change and environmental degradation</w:t>
      </w:r>
      <w:r w:rsidR="00C9792C">
        <w:rPr>
          <w:rFonts w:ascii="Times New Roman" w:hAnsi="Times New Roman"/>
          <w:sz w:val="26"/>
        </w:rPr>
        <w:t>.</w:t>
      </w:r>
    </w:p>
    <w:p w:rsidR="00285D54" w:rsidRDefault="00B339EE" w:rsidP="003B04A9">
      <w:pPr>
        <w:jc w:val="both"/>
        <w:rPr>
          <w:rFonts w:ascii="Times New Roman" w:hAnsi="Times New Roman"/>
          <w:sz w:val="26"/>
        </w:rPr>
      </w:pPr>
      <w:r w:rsidRPr="00B339EE">
        <w:rPr>
          <w:rFonts w:ascii="Times New Roman" w:hAnsi="Times New Roman"/>
          <w:sz w:val="26"/>
        </w:rPr>
        <w:t xml:space="preserve">Spinoza calls us to see </w:t>
      </w:r>
      <w:r w:rsidR="00150B6B">
        <w:rPr>
          <w:rFonts w:ascii="Times New Roman" w:hAnsi="Times New Roman"/>
          <w:sz w:val="26"/>
        </w:rPr>
        <w:t>“</w:t>
      </w:r>
      <w:r w:rsidRPr="00B339EE">
        <w:rPr>
          <w:rFonts w:ascii="Times New Roman" w:hAnsi="Times New Roman"/>
          <w:sz w:val="26"/>
        </w:rPr>
        <w:t>the strict logical necessity of all that happens; all follows from God’s immutable nature by logical necessity. - - - - we understand the necessity of what happens through reason</w:t>
      </w:r>
      <w:r w:rsidR="00150B6B">
        <w:rPr>
          <w:rFonts w:ascii="Times New Roman" w:hAnsi="Times New Roman"/>
          <w:sz w:val="26"/>
        </w:rPr>
        <w:t>”</w:t>
      </w:r>
      <w:r w:rsidR="0017715B">
        <w:rPr>
          <w:rStyle w:val="FootnoteReference"/>
          <w:rFonts w:ascii="Times New Roman" w:hAnsi="Times New Roman"/>
          <w:sz w:val="26"/>
        </w:rPr>
        <w:footnoteReference w:id="9"/>
      </w:r>
      <w:r w:rsidRPr="00B339EE">
        <w:rPr>
          <w:rFonts w:ascii="Times New Roman" w:hAnsi="Times New Roman"/>
          <w:sz w:val="26"/>
        </w:rPr>
        <w:t>, and there may seem to be nothing we can do about climate change and environmental degradation, but this metaphysical reflection invites us to have a certain attitude towards the world. An attitude that is guided by philosophy</w:t>
      </w:r>
      <w:r w:rsidR="001C4755">
        <w:rPr>
          <w:rFonts w:ascii="Times New Roman" w:hAnsi="Times New Roman"/>
          <w:sz w:val="26"/>
        </w:rPr>
        <w:t xml:space="preserve"> </w:t>
      </w:r>
      <w:r w:rsidR="00CE0C5E">
        <w:rPr>
          <w:rFonts w:ascii="Times New Roman" w:hAnsi="Times New Roman"/>
          <w:sz w:val="26"/>
        </w:rPr>
        <w:t>in its</w:t>
      </w:r>
      <w:r w:rsidR="00452662">
        <w:rPr>
          <w:rFonts w:ascii="Times New Roman" w:hAnsi="Times New Roman"/>
          <w:sz w:val="26"/>
        </w:rPr>
        <w:t xml:space="preserve"> metaphysical sense. O</w:t>
      </w:r>
      <w:r w:rsidRPr="00B339EE">
        <w:rPr>
          <w:rFonts w:ascii="Times New Roman" w:hAnsi="Times New Roman"/>
          <w:sz w:val="26"/>
        </w:rPr>
        <w:t xml:space="preserve">ur minds </w:t>
      </w:r>
      <w:r w:rsidR="00452662">
        <w:rPr>
          <w:rFonts w:ascii="Times New Roman" w:hAnsi="Times New Roman"/>
          <w:sz w:val="26"/>
        </w:rPr>
        <w:t>will be alleviated of the troubles of this</w:t>
      </w:r>
      <w:r w:rsidRPr="00B339EE">
        <w:rPr>
          <w:rFonts w:ascii="Times New Roman" w:hAnsi="Times New Roman"/>
          <w:sz w:val="26"/>
        </w:rPr>
        <w:t xml:space="preserve"> world when we view the world from a sub </w:t>
      </w:r>
      <w:proofErr w:type="spellStart"/>
      <w:r w:rsidRPr="00452662">
        <w:rPr>
          <w:rFonts w:ascii="Times New Roman" w:hAnsi="Times New Roman"/>
          <w:i/>
          <w:sz w:val="26"/>
        </w:rPr>
        <w:t>spicie</w:t>
      </w:r>
      <w:proofErr w:type="spellEnd"/>
      <w:r w:rsidRPr="00452662">
        <w:rPr>
          <w:rFonts w:ascii="Times New Roman" w:hAnsi="Times New Roman"/>
          <w:i/>
          <w:sz w:val="26"/>
        </w:rPr>
        <w:t xml:space="preserve"> </w:t>
      </w:r>
      <w:proofErr w:type="spellStart"/>
      <w:r w:rsidRPr="00452662">
        <w:rPr>
          <w:rFonts w:ascii="Times New Roman" w:hAnsi="Times New Roman"/>
          <w:i/>
          <w:sz w:val="26"/>
        </w:rPr>
        <w:t>aeternitatis</w:t>
      </w:r>
      <w:proofErr w:type="spellEnd"/>
      <w:r w:rsidR="001566C3">
        <w:rPr>
          <w:rFonts w:ascii="Times New Roman" w:hAnsi="Times New Roman"/>
          <w:sz w:val="26"/>
        </w:rPr>
        <w:t xml:space="preserve"> that is, a</w:t>
      </w:r>
      <w:r w:rsidRPr="00B339EE">
        <w:rPr>
          <w:rFonts w:ascii="Times New Roman" w:hAnsi="Times New Roman"/>
          <w:sz w:val="26"/>
        </w:rPr>
        <w:t xml:space="preserve"> view of the world that is ou</w:t>
      </w:r>
      <w:r w:rsidR="00B35280">
        <w:rPr>
          <w:rFonts w:ascii="Times New Roman" w:hAnsi="Times New Roman"/>
          <w:sz w:val="26"/>
        </w:rPr>
        <w:t>tside time. Viewed from this perspective</w:t>
      </w:r>
      <w:r w:rsidR="001566C3">
        <w:rPr>
          <w:rFonts w:ascii="Times New Roman" w:hAnsi="Times New Roman"/>
          <w:sz w:val="26"/>
        </w:rPr>
        <w:t xml:space="preserve">, </w:t>
      </w:r>
      <w:r w:rsidR="00B35280">
        <w:rPr>
          <w:rFonts w:ascii="Times New Roman" w:hAnsi="Times New Roman"/>
          <w:sz w:val="26"/>
        </w:rPr>
        <w:t>the world is whole and complete and</w:t>
      </w:r>
      <w:r w:rsidR="00040C03">
        <w:rPr>
          <w:rFonts w:ascii="Times New Roman" w:hAnsi="Times New Roman"/>
          <w:sz w:val="26"/>
        </w:rPr>
        <w:t xml:space="preserve"> </w:t>
      </w:r>
      <w:r w:rsidR="00B35280">
        <w:rPr>
          <w:rFonts w:ascii="Times New Roman" w:hAnsi="Times New Roman"/>
          <w:sz w:val="26"/>
        </w:rPr>
        <w:t>all that happens, happens for a good reason</w:t>
      </w:r>
      <w:r w:rsidR="00755500">
        <w:rPr>
          <w:rFonts w:ascii="Times New Roman" w:hAnsi="Times New Roman"/>
          <w:sz w:val="26"/>
        </w:rPr>
        <w:t xml:space="preserve"> and this include c</w:t>
      </w:r>
      <w:r w:rsidR="00B35280">
        <w:rPr>
          <w:rFonts w:ascii="Times New Roman" w:hAnsi="Times New Roman"/>
          <w:sz w:val="26"/>
        </w:rPr>
        <w:t>limate change a</w:t>
      </w:r>
      <w:r w:rsidR="00755500">
        <w:rPr>
          <w:rFonts w:ascii="Times New Roman" w:hAnsi="Times New Roman"/>
          <w:sz w:val="26"/>
        </w:rPr>
        <w:t>nd environmental degradation.</w:t>
      </w: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3B04A9">
      <w:pPr>
        <w:jc w:val="both"/>
        <w:rPr>
          <w:rFonts w:ascii="Times New Roman" w:hAnsi="Times New Roman"/>
          <w:sz w:val="26"/>
        </w:rPr>
      </w:pPr>
    </w:p>
    <w:p w:rsidR="00243056" w:rsidRDefault="00243056" w:rsidP="00243056">
      <w:pPr>
        <w:pStyle w:val="Heading1"/>
      </w:pPr>
      <w:r>
        <w:lastRenderedPageBreak/>
        <w:t>Bibliography</w:t>
      </w:r>
    </w:p>
    <w:p w:rsidR="00243056" w:rsidRPr="00DE2210" w:rsidRDefault="006238E7" w:rsidP="00243056">
      <w:pPr>
        <w:rPr>
          <w:rFonts w:ascii="Times New Roman" w:hAnsi="Times New Roman"/>
          <w:sz w:val="24"/>
        </w:rPr>
      </w:pPr>
      <w:r w:rsidRPr="00DE2210">
        <w:rPr>
          <w:rFonts w:ascii="Times New Roman" w:hAnsi="Times New Roman"/>
          <w:sz w:val="24"/>
        </w:rPr>
        <w:t xml:space="preserve">Hofstadter </w:t>
      </w:r>
      <w:r w:rsidR="00243056" w:rsidRPr="00DE2210">
        <w:rPr>
          <w:rFonts w:ascii="Times New Roman" w:hAnsi="Times New Roman"/>
          <w:sz w:val="24"/>
        </w:rPr>
        <w:t xml:space="preserve">Albert, </w:t>
      </w:r>
      <w:r w:rsidRPr="00DE2210">
        <w:rPr>
          <w:rFonts w:ascii="Times New Roman" w:hAnsi="Times New Roman"/>
          <w:sz w:val="24"/>
        </w:rPr>
        <w:t xml:space="preserve">and Heidegger </w:t>
      </w:r>
      <w:r w:rsidR="00243056" w:rsidRPr="00DE2210">
        <w:rPr>
          <w:rFonts w:ascii="Times New Roman" w:hAnsi="Times New Roman"/>
          <w:sz w:val="24"/>
        </w:rPr>
        <w:t xml:space="preserve">Martin, </w:t>
      </w:r>
      <w:r w:rsidR="00243056" w:rsidRPr="00DE2210">
        <w:rPr>
          <w:rFonts w:ascii="Times New Roman" w:hAnsi="Times New Roman"/>
          <w:i/>
          <w:sz w:val="24"/>
        </w:rPr>
        <w:t>The Basic Problems of Phenomenology,</w:t>
      </w:r>
      <w:r w:rsidR="00243056" w:rsidRPr="00DE2210">
        <w:rPr>
          <w:rFonts w:ascii="Times New Roman" w:hAnsi="Times New Roman"/>
          <w:sz w:val="24"/>
        </w:rPr>
        <w:t xml:space="preserve"> Indiana University Press, Bloomington and Indianapolis,</w:t>
      </w:r>
    </w:p>
    <w:p w:rsidR="006238E7" w:rsidRPr="00DE2210" w:rsidRDefault="006238E7" w:rsidP="006238E7">
      <w:pPr>
        <w:rPr>
          <w:rFonts w:ascii="Times New Roman" w:hAnsi="Times New Roman"/>
          <w:sz w:val="24"/>
        </w:rPr>
      </w:pPr>
      <w:proofErr w:type="spellStart"/>
      <w:r w:rsidRPr="00DE2210">
        <w:rPr>
          <w:rFonts w:ascii="Times New Roman" w:hAnsi="Times New Roman"/>
          <w:sz w:val="24"/>
        </w:rPr>
        <w:t>Shand</w:t>
      </w:r>
      <w:proofErr w:type="spellEnd"/>
      <w:r w:rsidRPr="00DE2210">
        <w:rPr>
          <w:rFonts w:ascii="Times New Roman" w:hAnsi="Times New Roman"/>
          <w:sz w:val="24"/>
        </w:rPr>
        <w:t xml:space="preserve"> John, </w:t>
      </w:r>
      <w:r w:rsidRPr="00DE2210">
        <w:rPr>
          <w:rFonts w:ascii="Times New Roman" w:hAnsi="Times New Roman"/>
          <w:i/>
          <w:sz w:val="24"/>
        </w:rPr>
        <w:t>Philosophy and Philosophers, An Introduction to Western Philosophy,</w:t>
      </w:r>
      <w:r w:rsidRPr="00DE2210">
        <w:rPr>
          <w:rFonts w:ascii="Times New Roman" w:hAnsi="Times New Roman"/>
          <w:sz w:val="24"/>
        </w:rPr>
        <w:t xml:space="preserve"> UCL Press, London, 1993, </w:t>
      </w:r>
    </w:p>
    <w:p w:rsidR="006238E7" w:rsidRPr="00DE2210" w:rsidRDefault="00DE2210" w:rsidP="006238E7">
      <w:pPr>
        <w:rPr>
          <w:rFonts w:ascii="Times New Roman" w:hAnsi="Times New Roman"/>
          <w:sz w:val="24"/>
        </w:rPr>
      </w:pPr>
      <w:r>
        <w:rPr>
          <w:rFonts w:ascii="Times New Roman" w:hAnsi="Times New Roman"/>
          <w:sz w:val="24"/>
        </w:rPr>
        <w:t>Spinoza Baruch, (1632 – 16</w:t>
      </w:r>
      <w:r w:rsidR="006238E7" w:rsidRPr="00DE2210">
        <w:rPr>
          <w:rFonts w:ascii="Times New Roman" w:hAnsi="Times New Roman"/>
          <w:sz w:val="24"/>
        </w:rPr>
        <w:t xml:space="preserve">77) – </w:t>
      </w:r>
      <w:r w:rsidR="006238E7" w:rsidRPr="00DE2210">
        <w:rPr>
          <w:rFonts w:ascii="Times New Roman" w:hAnsi="Times New Roman"/>
          <w:i/>
          <w:sz w:val="24"/>
        </w:rPr>
        <w:t>Modern philosophy,</w:t>
      </w:r>
      <w:r w:rsidR="006238E7" w:rsidRPr="00DE2210">
        <w:rPr>
          <w:rFonts w:ascii="Times New Roman" w:hAnsi="Times New Roman"/>
          <w:sz w:val="24"/>
        </w:rPr>
        <w:t xml:space="preserve"> opentextbc.ca, axioms, 4</w:t>
      </w:r>
    </w:p>
    <w:p w:rsidR="00243056" w:rsidRPr="00DE2210" w:rsidRDefault="006238E7" w:rsidP="00243056">
      <w:pPr>
        <w:rPr>
          <w:rFonts w:ascii="Times New Roman" w:hAnsi="Times New Roman"/>
          <w:sz w:val="24"/>
        </w:rPr>
      </w:pPr>
      <w:r w:rsidRPr="00DE2210">
        <w:rPr>
          <w:rFonts w:ascii="Times New Roman" w:hAnsi="Times New Roman"/>
          <w:sz w:val="24"/>
        </w:rPr>
        <w:t xml:space="preserve">Taylor </w:t>
      </w:r>
      <w:r w:rsidR="00243056" w:rsidRPr="00DE2210">
        <w:rPr>
          <w:rFonts w:ascii="Times New Roman" w:hAnsi="Times New Roman"/>
          <w:sz w:val="24"/>
        </w:rPr>
        <w:t xml:space="preserve">Charles, </w:t>
      </w:r>
      <w:r w:rsidR="00243056" w:rsidRPr="00DE2210">
        <w:rPr>
          <w:rFonts w:ascii="Times New Roman" w:hAnsi="Times New Roman"/>
          <w:i/>
          <w:sz w:val="24"/>
        </w:rPr>
        <w:t>Hegel,</w:t>
      </w:r>
      <w:r w:rsidR="00243056" w:rsidRPr="00DE2210">
        <w:rPr>
          <w:rFonts w:ascii="Times New Roman" w:hAnsi="Times New Roman"/>
          <w:sz w:val="24"/>
        </w:rPr>
        <w:t xml:space="preserve"> Cambridge University Press, United Kingdom, 1975, </w:t>
      </w:r>
    </w:p>
    <w:p w:rsidR="00243056" w:rsidRPr="00243056" w:rsidRDefault="00243056" w:rsidP="00243056"/>
    <w:sectPr w:rsidR="00243056" w:rsidRPr="002430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8E" w:rsidRDefault="003F5E8E" w:rsidP="00B339EE">
      <w:pPr>
        <w:spacing w:after="0" w:line="240" w:lineRule="auto"/>
      </w:pPr>
      <w:r>
        <w:separator/>
      </w:r>
    </w:p>
  </w:endnote>
  <w:endnote w:type="continuationSeparator" w:id="0">
    <w:p w:rsidR="003F5E8E" w:rsidRDefault="003F5E8E" w:rsidP="00B3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09606"/>
      <w:docPartObj>
        <w:docPartGallery w:val="Page Numbers (Bottom of Page)"/>
        <w:docPartUnique/>
      </w:docPartObj>
    </w:sdtPr>
    <w:sdtEndPr>
      <w:rPr>
        <w:noProof/>
      </w:rPr>
    </w:sdtEndPr>
    <w:sdtContent>
      <w:p w:rsidR="00EC4731" w:rsidRDefault="00EC4731">
        <w:pPr>
          <w:pStyle w:val="Footer"/>
          <w:jc w:val="right"/>
        </w:pPr>
        <w:r>
          <w:fldChar w:fldCharType="begin"/>
        </w:r>
        <w:r>
          <w:instrText xml:space="preserve"> PAGE   \* MERGEFORMAT </w:instrText>
        </w:r>
        <w:r>
          <w:fldChar w:fldCharType="separate"/>
        </w:r>
        <w:r w:rsidR="00A5398F">
          <w:rPr>
            <w:noProof/>
          </w:rPr>
          <w:t>4</w:t>
        </w:r>
        <w:r>
          <w:rPr>
            <w:noProof/>
          </w:rPr>
          <w:fldChar w:fldCharType="end"/>
        </w:r>
      </w:p>
    </w:sdtContent>
  </w:sdt>
  <w:p w:rsidR="00EC4731" w:rsidRDefault="00EC47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8E" w:rsidRDefault="003F5E8E" w:rsidP="00B339EE">
      <w:pPr>
        <w:spacing w:after="0" w:line="240" w:lineRule="auto"/>
      </w:pPr>
      <w:r>
        <w:separator/>
      </w:r>
    </w:p>
  </w:footnote>
  <w:footnote w:type="continuationSeparator" w:id="0">
    <w:p w:rsidR="003F5E8E" w:rsidRDefault="003F5E8E" w:rsidP="00B339EE">
      <w:pPr>
        <w:spacing w:after="0" w:line="240" w:lineRule="auto"/>
      </w:pPr>
      <w:r>
        <w:continuationSeparator/>
      </w:r>
    </w:p>
  </w:footnote>
  <w:footnote w:id="1">
    <w:p w:rsidR="00DF6FAA" w:rsidRDefault="00B339EE">
      <w:pPr>
        <w:pStyle w:val="FootnoteText"/>
      </w:pPr>
      <w:r>
        <w:rPr>
          <w:rStyle w:val="FootnoteReference"/>
        </w:rPr>
        <w:footnoteRef/>
      </w:r>
      <w:r w:rsidR="00464C92">
        <w:t xml:space="preserve"> </w:t>
      </w:r>
      <w:r w:rsidR="00464C92" w:rsidRPr="00DE2210">
        <w:rPr>
          <w:rFonts w:ascii="Times New Roman" w:hAnsi="Times New Roman"/>
          <w:sz w:val="22"/>
        </w:rPr>
        <w:t>Albert Hofstadter</w:t>
      </w:r>
      <w:r w:rsidRPr="00DE2210">
        <w:rPr>
          <w:rFonts w:ascii="Times New Roman" w:hAnsi="Times New Roman"/>
          <w:sz w:val="22"/>
        </w:rPr>
        <w:t>,</w:t>
      </w:r>
      <w:r w:rsidR="00464C92" w:rsidRPr="00DE2210">
        <w:rPr>
          <w:rFonts w:ascii="Times New Roman" w:hAnsi="Times New Roman"/>
          <w:sz w:val="22"/>
        </w:rPr>
        <w:t xml:space="preserve"> Martin Heidegger, </w:t>
      </w:r>
      <w:r w:rsidR="00464C92" w:rsidRPr="00DE2210">
        <w:rPr>
          <w:rFonts w:ascii="Times New Roman" w:hAnsi="Times New Roman"/>
          <w:i/>
          <w:sz w:val="22"/>
        </w:rPr>
        <w:t>The Basic Problems of Phenomenology,</w:t>
      </w:r>
      <w:r w:rsidR="00464C92" w:rsidRPr="00DE2210">
        <w:rPr>
          <w:rFonts w:ascii="Times New Roman" w:hAnsi="Times New Roman"/>
          <w:sz w:val="22"/>
        </w:rPr>
        <w:t xml:space="preserve"> Indiana University Press, Bloomington and Indianapolis,</w:t>
      </w:r>
      <w:r w:rsidR="00EF267F" w:rsidRPr="00DE2210">
        <w:rPr>
          <w:rFonts w:ascii="Times New Roman" w:hAnsi="Times New Roman"/>
          <w:sz w:val="22"/>
        </w:rPr>
        <w:t xml:space="preserve"> 295</w:t>
      </w:r>
    </w:p>
  </w:footnote>
  <w:footnote w:id="2">
    <w:p w:rsidR="00DF6FAA" w:rsidRDefault="00DF6FAA">
      <w:pPr>
        <w:pStyle w:val="FootnoteText"/>
      </w:pPr>
      <w:r>
        <w:rPr>
          <w:rStyle w:val="FootnoteReference"/>
        </w:rPr>
        <w:footnoteRef/>
      </w:r>
      <w:r>
        <w:t xml:space="preserve"> </w:t>
      </w:r>
      <w:r w:rsidR="00464C92" w:rsidRPr="00DE2210">
        <w:rPr>
          <w:rFonts w:ascii="Times New Roman" w:hAnsi="Times New Roman"/>
          <w:sz w:val="22"/>
        </w:rPr>
        <w:t xml:space="preserve">Albert Hofstadter, Martin Heidegger, </w:t>
      </w:r>
      <w:r w:rsidR="00464C92" w:rsidRPr="00DE2210">
        <w:rPr>
          <w:rFonts w:ascii="Times New Roman" w:hAnsi="Times New Roman"/>
          <w:i/>
          <w:sz w:val="22"/>
        </w:rPr>
        <w:t>The Basic Problems of Phenomenology,</w:t>
      </w:r>
      <w:r w:rsidR="00464C92" w:rsidRPr="00DE2210">
        <w:rPr>
          <w:rFonts w:ascii="Times New Roman" w:hAnsi="Times New Roman"/>
          <w:sz w:val="22"/>
        </w:rPr>
        <w:t xml:space="preserve"> </w:t>
      </w:r>
      <w:r w:rsidRPr="00DE2210">
        <w:rPr>
          <w:rFonts w:ascii="Times New Roman" w:hAnsi="Times New Roman"/>
          <w:sz w:val="22"/>
        </w:rPr>
        <w:t>296</w:t>
      </w:r>
    </w:p>
  </w:footnote>
  <w:footnote w:id="3">
    <w:p w:rsidR="00DF6FAA" w:rsidRPr="00DE2210" w:rsidRDefault="00DF6FAA">
      <w:pPr>
        <w:pStyle w:val="FootnoteText"/>
        <w:rPr>
          <w:rFonts w:ascii="Times New Roman" w:hAnsi="Times New Roman"/>
          <w:sz w:val="22"/>
        </w:rPr>
      </w:pPr>
      <w:r>
        <w:rPr>
          <w:rStyle w:val="FootnoteReference"/>
        </w:rPr>
        <w:footnoteRef/>
      </w:r>
      <w:r>
        <w:t xml:space="preserve"> </w:t>
      </w:r>
      <w:r w:rsidR="00464C92" w:rsidRPr="00DE2210">
        <w:rPr>
          <w:rFonts w:ascii="Times New Roman" w:hAnsi="Times New Roman"/>
          <w:sz w:val="22"/>
        </w:rPr>
        <w:t xml:space="preserve">Albert Hofstadter, Martin Heidegger, </w:t>
      </w:r>
      <w:r w:rsidR="00464C92" w:rsidRPr="00DE2210">
        <w:rPr>
          <w:rFonts w:ascii="Times New Roman" w:hAnsi="Times New Roman"/>
          <w:i/>
          <w:sz w:val="22"/>
        </w:rPr>
        <w:t>The Basic Problems of Phenomenology,</w:t>
      </w:r>
      <w:r w:rsidR="00464C92" w:rsidRPr="00DE2210">
        <w:rPr>
          <w:rFonts w:ascii="Times New Roman" w:hAnsi="Times New Roman"/>
          <w:sz w:val="22"/>
        </w:rPr>
        <w:t xml:space="preserve"> </w:t>
      </w:r>
      <w:r w:rsidR="00294D55" w:rsidRPr="00DE2210">
        <w:rPr>
          <w:rFonts w:ascii="Times New Roman" w:hAnsi="Times New Roman"/>
          <w:sz w:val="22"/>
        </w:rPr>
        <w:t>296</w:t>
      </w:r>
    </w:p>
  </w:footnote>
  <w:footnote w:id="4">
    <w:p w:rsidR="00464C92" w:rsidRPr="00CD4918" w:rsidRDefault="00464C92">
      <w:pPr>
        <w:pStyle w:val="FootnoteText"/>
        <w:rPr>
          <w:rFonts w:ascii="Times New Roman" w:hAnsi="Times New Roman"/>
          <w:sz w:val="22"/>
        </w:rPr>
      </w:pPr>
      <w:r>
        <w:rPr>
          <w:rStyle w:val="FootnoteReference"/>
        </w:rPr>
        <w:footnoteRef/>
      </w:r>
      <w:r>
        <w:t xml:space="preserve"> </w:t>
      </w:r>
      <w:r w:rsidRPr="00CD4918">
        <w:rPr>
          <w:rFonts w:ascii="Times New Roman" w:hAnsi="Times New Roman"/>
          <w:sz w:val="22"/>
        </w:rPr>
        <w:t xml:space="preserve">Charles Taylor, </w:t>
      </w:r>
      <w:r w:rsidRPr="00CD4918">
        <w:rPr>
          <w:rFonts w:ascii="Times New Roman" w:hAnsi="Times New Roman"/>
          <w:i/>
          <w:sz w:val="22"/>
        </w:rPr>
        <w:t>Hegel,</w:t>
      </w:r>
      <w:r w:rsidRPr="00CD4918">
        <w:rPr>
          <w:rFonts w:ascii="Times New Roman" w:hAnsi="Times New Roman"/>
          <w:sz w:val="22"/>
        </w:rPr>
        <w:t xml:space="preserve"> Cambridge University Press, United Kingdom, 1975, 283</w:t>
      </w:r>
    </w:p>
  </w:footnote>
  <w:footnote w:id="5">
    <w:p w:rsidR="0017715B" w:rsidRPr="00CD4918" w:rsidRDefault="0017715B">
      <w:pPr>
        <w:pStyle w:val="FootnoteText"/>
        <w:rPr>
          <w:rFonts w:ascii="Times New Roman" w:hAnsi="Times New Roman"/>
          <w:sz w:val="22"/>
        </w:rPr>
      </w:pPr>
      <w:r>
        <w:rPr>
          <w:rStyle w:val="FootnoteReference"/>
        </w:rPr>
        <w:footnoteRef/>
      </w:r>
      <w:r>
        <w:t xml:space="preserve"> </w:t>
      </w:r>
      <w:r w:rsidRPr="00CD4918">
        <w:rPr>
          <w:rFonts w:ascii="Times New Roman" w:hAnsi="Times New Roman"/>
          <w:sz w:val="22"/>
        </w:rPr>
        <w:t xml:space="preserve">John </w:t>
      </w:r>
      <w:proofErr w:type="spellStart"/>
      <w:r w:rsidRPr="00CD4918">
        <w:rPr>
          <w:rFonts w:ascii="Times New Roman" w:hAnsi="Times New Roman"/>
          <w:sz w:val="22"/>
        </w:rPr>
        <w:t>Shand</w:t>
      </w:r>
      <w:proofErr w:type="spellEnd"/>
      <w:r w:rsidRPr="00CD4918">
        <w:rPr>
          <w:rFonts w:ascii="Times New Roman" w:hAnsi="Times New Roman"/>
          <w:sz w:val="22"/>
        </w:rPr>
        <w:t xml:space="preserve">, </w:t>
      </w:r>
      <w:r w:rsidRPr="00CD4918">
        <w:rPr>
          <w:rFonts w:ascii="Times New Roman" w:hAnsi="Times New Roman"/>
          <w:i/>
          <w:sz w:val="22"/>
        </w:rPr>
        <w:t>Philosophy and Philosophers, An Introduction to Western Philosophy,</w:t>
      </w:r>
      <w:r w:rsidRPr="00CD4918">
        <w:rPr>
          <w:rFonts w:ascii="Times New Roman" w:hAnsi="Times New Roman"/>
          <w:sz w:val="22"/>
        </w:rPr>
        <w:t xml:space="preserve"> UCL Press, London, 1993, 97 </w:t>
      </w:r>
    </w:p>
  </w:footnote>
  <w:footnote w:id="6">
    <w:p w:rsidR="0017715B" w:rsidRPr="00CD4918" w:rsidRDefault="0017715B">
      <w:pPr>
        <w:pStyle w:val="FootnoteText"/>
        <w:rPr>
          <w:rFonts w:ascii="Times New Roman" w:hAnsi="Times New Roman"/>
          <w:sz w:val="22"/>
        </w:rPr>
      </w:pPr>
      <w:r>
        <w:rPr>
          <w:rStyle w:val="FootnoteReference"/>
        </w:rPr>
        <w:footnoteRef/>
      </w:r>
      <w:r>
        <w:t xml:space="preserve"> </w:t>
      </w:r>
      <w:r w:rsidRPr="00CD4918">
        <w:rPr>
          <w:rFonts w:ascii="Times New Roman" w:hAnsi="Times New Roman"/>
          <w:sz w:val="22"/>
        </w:rPr>
        <w:t xml:space="preserve">John </w:t>
      </w:r>
      <w:proofErr w:type="spellStart"/>
      <w:r w:rsidRPr="00CD4918">
        <w:rPr>
          <w:rFonts w:ascii="Times New Roman" w:hAnsi="Times New Roman"/>
          <w:sz w:val="22"/>
        </w:rPr>
        <w:t>Shand</w:t>
      </w:r>
      <w:proofErr w:type="spellEnd"/>
      <w:r w:rsidRPr="00CD4918">
        <w:rPr>
          <w:rFonts w:ascii="Times New Roman" w:hAnsi="Times New Roman"/>
          <w:sz w:val="22"/>
        </w:rPr>
        <w:t xml:space="preserve">, </w:t>
      </w:r>
      <w:r w:rsidRPr="00CD4918">
        <w:rPr>
          <w:rFonts w:ascii="Times New Roman" w:hAnsi="Times New Roman"/>
          <w:i/>
          <w:sz w:val="22"/>
        </w:rPr>
        <w:t>Philosophy and Philosophers, An Introduction to Western Philosophy,</w:t>
      </w:r>
      <w:r w:rsidRPr="00CD4918">
        <w:rPr>
          <w:rFonts w:ascii="Times New Roman" w:hAnsi="Times New Roman"/>
          <w:sz w:val="22"/>
        </w:rPr>
        <w:t xml:space="preserve"> 98</w:t>
      </w:r>
    </w:p>
  </w:footnote>
  <w:footnote w:id="7">
    <w:p w:rsidR="0017715B" w:rsidRPr="00CD4918" w:rsidRDefault="0017715B">
      <w:pPr>
        <w:pStyle w:val="FootnoteText"/>
        <w:rPr>
          <w:rFonts w:ascii="Times New Roman" w:hAnsi="Times New Roman"/>
          <w:sz w:val="22"/>
        </w:rPr>
      </w:pPr>
      <w:r>
        <w:rPr>
          <w:rStyle w:val="FootnoteReference"/>
        </w:rPr>
        <w:footnoteRef/>
      </w:r>
      <w:r>
        <w:t xml:space="preserve"> </w:t>
      </w:r>
      <w:r w:rsidRPr="00CD4918">
        <w:rPr>
          <w:rFonts w:ascii="Times New Roman" w:hAnsi="Times New Roman"/>
          <w:sz w:val="22"/>
        </w:rPr>
        <w:t xml:space="preserve">John </w:t>
      </w:r>
      <w:proofErr w:type="spellStart"/>
      <w:r w:rsidRPr="00CD4918">
        <w:rPr>
          <w:rFonts w:ascii="Times New Roman" w:hAnsi="Times New Roman"/>
          <w:sz w:val="22"/>
        </w:rPr>
        <w:t>Shand</w:t>
      </w:r>
      <w:proofErr w:type="spellEnd"/>
      <w:r w:rsidRPr="00CD4918">
        <w:rPr>
          <w:rFonts w:ascii="Times New Roman" w:hAnsi="Times New Roman"/>
          <w:sz w:val="22"/>
        </w:rPr>
        <w:t xml:space="preserve">, </w:t>
      </w:r>
      <w:r w:rsidRPr="00CD4918">
        <w:rPr>
          <w:rFonts w:ascii="Times New Roman" w:hAnsi="Times New Roman"/>
          <w:i/>
          <w:sz w:val="22"/>
        </w:rPr>
        <w:t>Philosophy and Philosophers, An Introduction to Western Philosophy,</w:t>
      </w:r>
      <w:r w:rsidRPr="00CD4918">
        <w:rPr>
          <w:rFonts w:ascii="Times New Roman" w:hAnsi="Times New Roman"/>
          <w:sz w:val="22"/>
        </w:rPr>
        <w:t xml:space="preserve"> 99</w:t>
      </w:r>
    </w:p>
  </w:footnote>
  <w:footnote w:id="8">
    <w:p w:rsidR="0017715B" w:rsidRDefault="0017715B">
      <w:pPr>
        <w:pStyle w:val="FootnoteText"/>
      </w:pPr>
      <w:r>
        <w:rPr>
          <w:rStyle w:val="FootnoteReference"/>
        </w:rPr>
        <w:footnoteRef/>
      </w:r>
      <w:r>
        <w:t xml:space="preserve"> </w:t>
      </w:r>
      <w:r w:rsidR="00DE2210" w:rsidRPr="00CD4918">
        <w:rPr>
          <w:rFonts w:ascii="Times New Roman" w:hAnsi="Times New Roman"/>
          <w:sz w:val="22"/>
        </w:rPr>
        <w:t>Baruch Spinoza, (1632 – 16</w:t>
      </w:r>
      <w:r w:rsidR="001C4755" w:rsidRPr="00CD4918">
        <w:rPr>
          <w:rFonts w:ascii="Times New Roman" w:hAnsi="Times New Roman"/>
          <w:sz w:val="22"/>
        </w:rPr>
        <w:t xml:space="preserve">77) – </w:t>
      </w:r>
      <w:r w:rsidR="001C4755" w:rsidRPr="00CD4918">
        <w:rPr>
          <w:rFonts w:ascii="Times New Roman" w:hAnsi="Times New Roman"/>
          <w:i/>
          <w:sz w:val="22"/>
        </w:rPr>
        <w:t>Modern philosophy,</w:t>
      </w:r>
      <w:r w:rsidR="001C4755" w:rsidRPr="00CD4918">
        <w:rPr>
          <w:rFonts w:ascii="Times New Roman" w:hAnsi="Times New Roman"/>
          <w:sz w:val="22"/>
        </w:rPr>
        <w:t xml:space="preserve"> opentextbc.ca, axioms, 4</w:t>
      </w:r>
    </w:p>
  </w:footnote>
  <w:footnote w:id="9">
    <w:p w:rsidR="0017715B" w:rsidRDefault="0017715B">
      <w:pPr>
        <w:pStyle w:val="FootnoteText"/>
      </w:pPr>
      <w:r>
        <w:rPr>
          <w:rStyle w:val="FootnoteReference"/>
        </w:rPr>
        <w:footnoteRef/>
      </w:r>
      <w:r>
        <w:t xml:space="preserve"> </w:t>
      </w:r>
      <w:r w:rsidR="00150B6B" w:rsidRPr="00CD4918">
        <w:rPr>
          <w:rFonts w:ascii="Times New Roman" w:hAnsi="Times New Roman"/>
          <w:sz w:val="22"/>
        </w:rPr>
        <w:t xml:space="preserve">John </w:t>
      </w:r>
      <w:proofErr w:type="spellStart"/>
      <w:r w:rsidR="00150B6B" w:rsidRPr="00CD4918">
        <w:rPr>
          <w:rFonts w:ascii="Times New Roman" w:hAnsi="Times New Roman"/>
          <w:sz w:val="22"/>
        </w:rPr>
        <w:t>Shand</w:t>
      </w:r>
      <w:proofErr w:type="spellEnd"/>
      <w:r w:rsidR="00150B6B" w:rsidRPr="00CD4918">
        <w:rPr>
          <w:rFonts w:ascii="Times New Roman" w:hAnsi="Times New Roman"/>
          <w:sz w:val="22"/>
        </w:rPr>
        <w:t xml:space="preserve">, </w:t>
      </w:r>
      <w:r w:rsidR="00150B6B" w:rsidRPr="00CD4918">
        <w:rPr>
          <w:rFonts w:ascii="Times New Roman" w:hAnsi="Times New Roman"/>
          <w:i/>
          <w:sz w:val="22"/>
        </w:rPr>
        <w:t>Philosophy and Philosophers, An Introduction to Western Philosophy,</w:t>
      </w:r>
      <w:r w:rsidR="00150B6B" w:rsidRPr="00CD4918">
        <w:rPr>
          <w:rFonts w:ascii="Times New Roman" w:hAnsi="Times New Roman"/>
          <w:sz w:val="22"/>
        </w:rPr>
        <w:t xml:space="preserve">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EE"/>
    <w:rsid w:val="00013592"/>
    <w:rsid w:val="00040C03"/>
    <w:rsid w:val="000801DD"/>
    <w:rsid w:val="0012693F"/>
    <w:rsid w:val="00143AD0"/>
    <w:rsid w:val="00150B6B"/>
    <w:rsid w:val="001566C3"/>
    <w:rsid w:val="0017715B"/>
    <w:rsid w:val="001C4755"/>
    <w:rsid w:val="00243056"/>
    <w:rsid w:val="00285D54"/>
    <w:rsid w:val="00294D55"/>
    <w:rsid w:val="002A0074"/>
    <w:rsid w:val="002F2264"/>
    <w:rsid w:val="0035721C"/>
    <w:rsid w:val="00363E6D"/>
    <w:rsid w:val="003B04A9"/>
    <w:rsid w:val="003F5E8E"/>
    <w:rsid w:val="00412A74"/>
    <w:rsid w:val="00452662"/>
    <w:rsid w:val="00464C92"/>
    <w:rsid w:val="00492871"/>
    <w:rsid w:val="004D4394"/>
    <w:rsid w:val="004D580C"/>
    <w:rsid w:val="004D5B50"/>
    <w:rsid w:val="00501B2D"/>
    <w:rsid w:val="005933B5"/>
    <w:rsid w:val="005F36D9"/>
    <w:rsid w:val="006238E7"/>
    <w:rsid w:val="006A0BB1"/>
    <w:rsid w:val="006F5B40"/>
    <w:rsid w:val="00755500"/>
    <w:rsid w:val="007B2ADA"/>
    <w:rsid w:val="007D06F8"/>
    <w:rsid w:val="007F1712"/>
    <w:rsid w:val="00827B6B"/>
    <w:rsid w:val="008840AB"/>
    <w:rsid w:val="008D0F55"/>
    <w:rsid w:val="0090064F"/>
    <w:rsid w:val="00901D35"/>
    <w:rsid w:val="00942BAD"/>
    <w:rsid w:val="009C5415"/>
    <w:rsid w:val="009E0820"/>
    <w:rsid w:val="00A0125D"/>
    <w:rsid w:val="00A461BA"/>
    <w:rsid w:val="00A5398F"/>
    <w:rsid w:val="00A57DE0"/>
    <w:rsid w:val="00A63A75"/>
    <w:rsid w:val="00AC37F5"/>
    <w:rsid w:val="00B2119B"/>
    <w:rsid w:val="00B33399"/>
    <w:rsid w:val="00B339EE"/>
    <w:rsid w:val="00B35280"/>
    <w:rsid w:val="00B60CF9"/>
    <w:rsid w:val="00B85B22"/>
    <w:rsid w:val="00BC396E"/>
    <w:rsid w:val="00C307E2"/>
    <w:rsid w:val="00C40FF8"/>
    <w:rsid w:val="00C7466B"/>
    <w:rsid w:val="00C9792C"/>
    <w:rsid w:val="00CD4918"/>
    <w:rsid w:val="00CE0C5E"/>
    <w:rsid w:val="00D12FEA"/>
    <w:rsid w:val="00D50245"/>
    <w:rsid w:val="00D56976"/>
    <w:rsid w:val="00D63BC8"/>
    <w:rsid w:val="00D86A9A"/>
    <w:rsid w:val="00D905C2"/>
    <w:rsid w:val="00DB0F70"/>
    <w:rsid w:val="00DE2210"/>
    <w:rsid w:val="00DF6FAA"/>
    <w:rsid w:val="00E80B54"/>
    <w:rsid w:val="00EA6962"/>
    <w:rsid w:val="00EB2242"/>
    <w:rsid w:val="00EC4731"/>
    <w:rsid w:val="00ED5A7E"/>
    <w:rsid w:val="00EE6DFB"/>
    <w:rsid w:val="00EF267F"/>
    <w:rsid w:val="00F9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460E"/>
  <w15:chartTrackingRefBased/>
  <w15:docId w15:val="{C409FC2A-6190-45B2-9F10-0C5F5B4D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EE"/>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B33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EE"/>
    <w:rPr>
      <w:rFonts w:asciiTheme="majorHAnsi" w:eastAsiaTheme="majorEastAsia" w:hAnsiTheme="majorHAnsi" w:cstheme="majorBidi"/>
      <w:color w:val="2E74B5" w:themeColor="accent1" w:themeShade="BF"/>
      <w:sz w:val="32"/>
      <w:szCs w:val="32"/>
      <w:lang w:bidi="en-US"/>
    </w:rPr>
  </w:style>
  <w:style w:type="paragraph" w:styleId="FootnoteText">
    <w:name w:val="footnote text"/>
    <w:basedOn w:val="Normal"/>
    <w:link w:val="FootnoteTextChar"/>
    <w:uiPriority w:val="99"/>
    <w:semiHidden/>
    <w:unhideWhenUsed/>
    <w:rsid w:val="00B339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9EE"/>
    <w:rPr>
      <w:rFonts w:eastAsiaTheme="minorEastAsia"/>
      <w:sz w:val="20"/>
      <w:szCs w:val="20"/>
      <w:lang w:bidi="en-US"/>
    </w:rPr>
  </w:style>
  <w:style w:type="character" w:styleId="FootnoteReference">
    <w:name w:val="footnote reference"/>
    <w:basedOn w:val="DefaultParagraphFont"/>
    <w:uiPriority w:val="99"/>
    <w:semiHidden/>
    <w:unhideWhenUsed/>
    <w:rsid w:val="00B339EE"/>
    <w:rPr>
      <w:vertAlign w:val="superscript"/>
    </w:rPr>
  </w:style>
  <w:style w:type="paragraph" w:styleId="Caption">
    <w:name w:val="caption"/>
    <w:basedOn w:val="Normal"/>
    <w:next w:val="Normal"/>
    <w:uiPriority w:val="35"/>
    <w:unhideWhenUsed/>
    <w:qFormat/>
    <w:rsid w:val="0012693F"/>
    <w:pPr>
      <w:spacing w:line="240" w:lineRule="auto"/>
    </w:pPr>
    <w:rPr>
      <w:i/>
      <w:iCs/>
      <w:color w:val="44546A" w:themeColor="text2"/>
      <w:sz w:val="18"/>
      <w:szCs w:val="18"/>
    </w:rPr>
  </w:style>
  <w:style w:type="paragraph" w:styleId="Header">
    <w:name w:val="header"/>
    <w:basedOn w:val="Normal"/>
    <w:link w:val="HeaderChar"/>
    <w:uiPriority w:val="99"/>
    <w:unhideWhenUsed/>
    <w:rsid w:val="00EC4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31"/>
    <w:rPr>
      <w:rFonts w:eastAsiaTheme="minorEastAsia"/>
      <w:lang w:bidi="en-US"/>
    </w:rPr>
  </w:style>
  <w:style w:type="paragraph" w:styleId="Footer">
    <w:name w:val="footer"/>
    <w:basedOn w:val="Normal"/>
    <w:link w:val="FooterChar"/>
    <w:uiPriority w:val="99"/>
    <w:unhideWhenUsed/>
    <w:rsid w:val="00EC4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31"/>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{949474C3-C29F-4D13-9CF3-E36418A776C1}</b:Guid>
    <b:RefOrder>1</b:RefOrder>
  </b:Source>
</b:Sources>
</file>

<file path=customXml/itemProps1.xml><?xml version="1.0" encoding="utf-8"?>
<ds:datastoreItem xmlns:ds="http://schemas.openxmlformats.org/officeDocument/2006/customXml" ds:itemID="{5D95F61F-98B4-47C2-85A2-2817C3E0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peterm01@gmail.com</cp:lastModifiedBy>
  <cp:revision>13</cp:revision>
  <dcterms:created xsi:type="dcterms:W3CDTF">2023-11-23T06:49:00Z</dcterms:created>
  <dcterms:modified xsi:type="dcterms:W3CDTF">2025-02-05T10:24:00Z</dcterms:modified>
</cp:coreProperties>
</file>